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5AC47" w14:textId="77777777" w:rsidR="008668DE" w:rsidRPr="00D349C3" w:rsidRDefault="008668DE" w:rsidP="008668DE">
      <w:pPr>
        <w:spacing w:before="240" w:line="240" w:lineRule="auto"/>
        <w:jc w:val="center"/>
        <w:rPr>
          <w:rFonts w:ascii="Times New Roman" w:eastAsia="Times New Roman" w:hAnsi="Times New Roman" w:cs="Times New Roman"/>
          <w:b/>
          <w:sz w:val="24"/>
          <w:szCs w:val="24"/>
          <w:shd w:val="clear" w:color="auto" w:fill="FFFFFF"/>
          <w:lang w:val="uk-UA"/>
        </w:rPr>
      </w:pPr>
      <w:bookmarkStart w:id="0" w:name="_GoBack"/>
      <w:bookmarkEnd w:id="0"/>
      <w:r w:rsidRPr="00D349C3">
        <w:rPr>
          <w:rFonts w:ascii="Times New Roman" w:hAnsi="Times New Roman" w:cs="Times New Roman"/>
          <w:b/>
          <w:sz w:val="24"/>
          <w:szCs w:val="24"/>
          <w:shd w:val="clear" w:color="auto" w:fill="FFFFFF"/>
          <w:lang w:val="uk-UA"/>
        </w:rPr>
        <w:t xml:space="preserve">Порівняння реалізацій систем збору інформації з крипто бірж, у реальному часі, на мовах програмування С++, </w:t>
      </w:r>
      <w:proofErr w:type="spellStart"/>
      <w:r w:rsidRPr="00D349C3">
        <w:rPr>
          <w:rFonts w:ascii="Times New Roman" w:hAnsi="Times New Roman" w:cs="Times New Roman"/>
          <w:b/>
          <w:sz w:val="24"/>
          <w:szCs w:val="24"/>
          <w:shd w:val="clear" w:color="auto" w:fill="FFFFFF"/>
          <w:lang w:val="uk-UA"/>
        </w:rPr>
        <w:t>JavaScript</w:t>
      </w:r>
      <w:proofErr w:type="spellEnd"/>
      <w:r w:rsidRPr="00D349C3">
        <w:rPr>
          <w:rFonts w:ascii="Times New Roman" w:hAnsi="Times New Roman" w:cs="Times New Roman"/>
          <w:b/>
          <w:sz w:val="24"/>
          <w:szCs w:val="24"/>
          <w:shd w:val="clear" w:color="auto" w:fill="FFFFFF"/>
          <w:lang w:val="uk-UA"/>
        </w:rPr>
        <w:t xml:space="preserve"> та </w:t>
      </w:r>
      <w:proofErr w:type="spellStart"/>
      <w:r w:rsidRPr="00D349C3">
        <w:rPr>
          <w:rFonts w:ascii="Times New Roman" w:hAnsi="Times New Roman" w:cs="Times New Roman"/>
          <w:b/>
          <w:sz w:val="24"/>
          <w:szCs w:val="24"/>
          <w:shd w:val="clear" w:color="auto" w:fill="FFFFFF"/>
          <w:lang w:val="uk-UA"/>
        </w:rPr>
        <w:t>Python</w:t>
      </w:r>
      <w:proofErr w:type="spellEnd"/>
      <w:r w:rsidRPr="00D349C3">
        <w:rPr>
          <w:rFonts w:ascii="Times New Roman" w:hAnsi="Times New Roman" w:cs="Times New Roman"/>
          <w:b/>
          <w:sz w:val="24"/>
          <w:szCs w:val="24"/>
          <w:shd w:val="clear" w:color="auto" w:fill="FFFFFF"/>
          <w:lang w:val="uk-UA"/>
        </w:rPr>
        <w:t>.</w:t>
      </w:r>
    </w:p>
    <w:p w14:paraId="707EDB82" w14:textId="77777777" w:rsidR="008668DE" w:rsidRDefault="008668DE" w:rsidP="008668DE">
      <w:pPr>
        <w:spacing w:line="240" w:lineRule="auto"/>
        <w:ind w:firstLine="720"/>
        <w:jc w:val="both"/>
        <w:rPr>
          <w:rFonts w:ascii="Times New Roman" w:hAnsi="Times New Roman" w:cs="Times New Roman"/>
          <w:sz w:val="24"/>
          <w:szCs w:val="24"/>
          <w:lang w:val="uk-UA"/>
        </w:rPr>
      </w:pPr>
    </w:p>
    <w:p w14:paraId="4DB80183" w14:textId="77777777" w:rsidR="008668DE" w:rsidRPr="00080EA5" w:rsidRDefault="008668DE" w:rsidP="008668DE">
      <w:pPr>
        <w:pBdr>
          <w:bar w:val="none" w:sz="0" w:color="auto"/>
        </w:pBdr>
        <w:spacing w:line="240" w:lineRule="auto"/>
        <w:jc w:val="center"/>
        <w:rPr>
          <w:rFonts w:ascii="Times New Roman" w:eastAsia="Times New Roman" w:hAnsi="Times New Roman" w:cs="Times New Roman"/>
          <w:i/>
          <w:color w:val="auto"/>
          <w:sz w:val="24"/>
          <w:szCs w:val="24"/>
          <w:bdr w:val="none" w:sz="0" w:space="0" w:color="auto"/>
          <w:lang w:val="uk-UA" w:eastAsia="uk-UA"/>
        </w:rPr>
      </w:pPr>
      <w:r w:rsidRPr="00080EA5">
        <w:rPr>
          <w:rFonts w:ascii="Times New Roman" w:eastAsia="Times New Roman" w:hAnsi="Times New Roman" w:cs="Times New Roman"/>
          <w:i/>
          <w:color w:val="auto"/>
          <w:sz w:val="24"/>
          <w:szCs w:val="24"/>
          <w:bdr w:val="none" w:sz="0" w:space="0" w:color="auto"/>
          <w:lang w:val="uk-UA" w:eastAsia="uk-UA"/>
        </w:rPr>
        <w:t xml:space="preserve">Дуда В. О. </w:t>
      </w:r>
      <w:r w:rsidRPr="00080EA5">
        <w:rPr>
          <w:rFonts w:ascii="Times New Roman" w:eastAsia="Times New Roman" w:hAnsi="Times New Roman" w:cs="Times New Roman"/>
          <w:i/>
          <w:color w:val="auto"/>
          <w:sz w:val="24"/>
          <w:szCs w:val="24"/>
          <w:bdr w:val="none" w:sz="0" w:space="0" w:color="auto"/>
          <w:vertAlign w:val="superscript"/>
          <w:lang w:val="uk-UA" w:eastAsia="uk-UA"/>
        </w:rPr>
        <w:t>1</w:t>
      </w:r>
      <w:r w:rsidRPr="00080EA5">
        <w:rPr>
          <w:rFonts w:ascii="Times New Roman" w:eastAsia="Times New Roman" w:hAnsi="Times New Roman" w:cs="Times New Roman"/>
          <w:i/>
          <w:color w:val="auto"/>
          <w:sz w:val="24"/>
          <w:szCs w:val="24"/>
          <w:bdr w:val="none" w:sz="0" w:space="0" w:color="auto"/>
          <w:lang w:val="uk-UA" w:eastAsia="uk-UA"/>
        </w:rPr>
        <w:t xml:space="preserve">, Терентьєв О.М. </w:t>
      </w:r>
      <w:r w:rsidRPr="00080EA5">
        <w:rPr>
          <w:rFonts w:ascii="Times New Roman" w:eastAsia="Times New Roman" w:hAnsi="Times New Roman" w:cs="Times New Roman"/>
          <w:i/>
          <w:color w:val="auto"/>
          <w:sz w:val="24"/>
          <w:szCs w:val="24"/>
          <w:bdr w:val="none" w:sz="0" w:space="0" w:color="auto"/>
          <w:vertAlign w:val="superscript"/>
          <w:lang w:val="uk-UA" w:eastAsia="uk-UA"/>
        </w:rPr>
        <w:t>2</w:t>
      </w:r>
      <w:r w:rsidRPr="00080EA5">
        <w:rPr>
          <w:rFonts w:ascii="Times New Roman" w:eastAsia="Times New Roman" w:hAnsi="Times New Roman" w:cs="Times New Roman"/>
          <w:i/>
          <w:color w:val="auto"/>
          <w:sz w:val="24"/>
          <w:szCs w:val="24"/>
          <w:bdr w:val="none" w:sz="0" w:space="0" w:color="auto"/>
          <w:lang w:val="uk-UA" w:eastAsia="uk-UA"/>
        </w:rPr>
        <w:t>.</w:t>
      </w:r>
    </w:p>
    <w:p w14:paraId="271EDF06" w14:textId="77777777" w:rsidR="008668DE" w:rsidRPr="00080EA5" w:rsidRDefault="008668DE" w:rsidP="008668DE">
      <w:pPr>
        <w:pBdr>
          <w:bar w:val="none" w:sz="0" w:color="auto"/>
        </w:pBdr>
        <w:spacing w:line="240" w:lineRule="auto"/>
        <w:jc w:val="center"/>
        <w:rPr>
          <w:rFonts w:ascii="Times New Roman" w:eastAsia="Times New Roman" w:hAnsi="Times New Roman" w:cs="Times New Roman"/>
          <w:i/>
          <w:color w:val="auto"/>
          <w:sz w:val="24"/>
          <w:szCs w:val="24"/>
          <w:bdr w:val="none" w:sz="0" w:space="0" w:color="auto"/>
          <w:lang w:val="uk-UA" w:eastAsia="uk-UA"/>
        </w:rPr>
      </w:pPr>
      <w:r w:rsidRPr="00080EA5">
        <w:rPr>
          <w:rFonts w:ascii="Times New Roman" w:eastAsia="Times New Roman" w:hAnsi="Times New Roman" w:cs="Times New Roman"/>
          <w:i/>
          <w:color w:val="auto"/>
          <w:sz w:val="24"/>
          <w:szCs w:val="24"/>
          <w:bdr w:val="none" w:sz="0" w:space="0" w:color="auto"/>
          <w:lang w:val="uk-UA" w:eastAsia="uk-UA"/>
        </w:rPr>
        <w:t>1 Національний технічний університет України «Київський політехнічний інститут імені Ігоря Сікорського», 2 Інститут телекомунікацій і глобального інформаційного простору Національної академії наук України.</w:t>
      </w:r>
    </w:p>
    <w:p w14:paraId="665EBA40" w14:textId="77777777" w:rsidR="008668DE" w:rsidRDefault="00F70556" w:rsidP="008668DE">
      <w:pPr>
        <w:pBdr>
          <w:bar w:val="none" w:sz="0" w:color="auto"/>
        </w:pBdr>
        <w:spacing w:line="240" w:lineRule="auto"/>
        <w:jc w:val="center"/>
        <w:rPr>
          <w:rFonts w:ascii="Times New Roman" w:hAnsi="Times New Roman" w:cs="Times New Roman"/>
          <w:sz w:val="24"/>
          <w:szCs w:val="24"/>
          <w:lang w:val="uk-UA"/>
        </w:rPr>
      </w:pPr>
      <w:hyperlink r:id="rId5" w:history="1">
        <w:r w:rsidR="008668DE" w:rsidRPr="009A3051">
          <w:rPr>
            <w:rStyle w:val="a3"/>
            <w:rFonts w:ascii="Times New Roman" w:eastAsia="Times New Roman" w:hAnsi="Times New Roman" w:cs="Times New Roman"/>
            <w:i/>
            <w:sz w:val="24"/>
            <w:szCs w:val="24"/>
            <w:bdr w:val="none" w:sz="0" w:space="0" w:color="auto"/>
            <w:lang w:val="uk-UA" w:eastAsia="uk-UA"/>
          </w:rPr>
          <w:t>dudavolodimir@gmail.com</w:t>
        </w:r>
      </w:hyperlink>
      <w:r w:rsidR="008668DE" w:rsidRPr="00080EA5">
        <w:rPr>
          <w:rFonts w:ascii="Times New Roman" w:eastAsia="Times New Roman" w:hAnsi="Times New Roman" w:cs="Times New Roman"/>
          <w:i/>
          <w:color w:val="auto"/>
          <w:sz w:val="24"/>
          <w:szCs w:val="24"/>
          <w:bdr w:val="none" w:sz="0" w:space="0" w:color="auto"/>
          <w:lang w:val="uk-UA" w:eastAsia="uk-UA"/>
        </w:rPr>
        <w:t xml:space="preserve"> , </w:t>
      </w:r>
      <w:hyperlink r:id="rId6" w:history="1">
        <w:r w:rsidR="008668DE" w:rsidRPr="009A3051">
          <w:rPr>
            <w:rStyle w:val="a3"/>
            <w:rFonts w:ascii="Times New Roman" w:eastAsia="Times New Roman" w:hAnsi="Times New Roman" w:cs="Times New Roman"/>
            <w:i/>
            <w:sz w:val="24"/>
            <w:szCs w:val="24"/>
            <w:bdr w:val="none" w:sz="0" w:space="0" w:color="auto"/>
            <w:lang w:val="uk-UA" w:eastAsia="uk-UA"/>
          </w:rPr>
          <w:t>o.terentiev@gmail.com</w:t>
        </w:r>
      </w:hyperlink>
    </w:p>
    <w:p w14:paraId="5B1C179E" w14:textId="77777777" w:rsidR="008668DE" w:rsidRPr="00D349C3" w:rsidRDefault="008668DE" w:rsidP="008668DE">
      <w:pPr>
        <w:spacing w:line="240" w:lineRule="auto"/>
        <w:ind w:firstLine="720"/>
        <w:jc w:val="both"/>
        <w:rPr>
          <w:rFonts w:ascii="Times New Roman" w:eastAsia="Times New Roman" w:hAnsi="Times New Roman" w:cs="Times New Roman"/>
          <w:sz w:val="24"/>
          <w:szCs w:val="24"/>
          <w:shd w:val="clear" w:color="auto" w:fill="FFFFFF"/>
          <w:lang w:val="uk-UA"/>
        </w:rPr>
      </w:pPr>
      <w:r w:rsidRPr="00D349C3">
        <w:rPr>
          <w:rFonts w:ascii="Times New Roman" w:hAnsi="Times New Roman" w:cs="Times New Roman"/>
          <w:b/>
          <w:bCs/>
          <w:sz w:val="24"/>
          <w:szCs w:val="24"/>
          <w:shd w:val="clear" w:color="auto" w:fill="FFFFFF"/>
          <w:lang w:val="uk-UA"/>
        </w:rPr>
        <w:t>Вступ</w:t>
      </w:r>
    </w:p>
    <w:p w14:paraId="5FC2F797" w14:textId="77777777" w:rsidR="008668DE" w:rsidRPr="00D349C3" w:rsidRDefault="008668DE" w:rsidP="008668DE">
      <w:pPr>
        <w:spacing w:line="240" w:lineRule="auto"/>
        <w:ind w:firstLine="720"/>
        <w:jc w:val="both"/>
        <w:rPr>
          <w:rFonts w:ascii="Times New Roman" w:eastAsia="Times New Roman" w:hAnsi="Times New Roman" w:cs="Times New Roman"/>
          <w:color w:val="FF0000"/>
          <w:sz w:val="24"/>
          <w:szCs w:val="24"/>
          <w:u w:color="FF0000"/>
          <w:lang w:val="uk-UA"/>
        </w:rPr>
      </w:pPr>
      <w:r w:rsidRPr="00D349C3">
        <w:rPr>
          <w:rFonts w:ascii="Times New Roman" w:hAnsi="Times New Roman" w:cs="Times New Roman"/>
          <w:sz w:val="24"/>
          <w:szCs w:val="24"/>
          <w:lang w:val="uk-UA"/>
        </w:rPr>
        <w:t xml:space="preserve">З розвитком </w:t>
      </w:r>
      <w:proofErr w:type="spellStart"/>
      <w:r w:rsidRPr="00D349C3">
        <w:rPr>
          <w:rFonts w:ascii="Times New Roman" w:hAnsi="Times New Roman" w:cs="Times New Roman"/>
          <w:sz w:val="24"/>
          <w:szCs w:val="24"/>
          <w:lang w:val="uk-UA"/>
        </w:rPr>
        <w:t>фінтеху</w:t>
      </w:r>
      <w:proofErr w:type="spellEnd"/>
      <w:r w:rsidRPr="00D349C3">
        <w:rPr>
          <w:rFonts w:ascii="Times New Roman" w:hAnsi="Times New Roman" w:cs="Times New Roman"/>
          <w:sz w:val="24"/>
          <w:szCs w:val="24"/>
          <w:lang w:val="uk-UA"/>
        </w:rPr>
        <w:t xml:space="preserve"> у просторі всесвітньої економіки з'явилися сервіси для торгівлі </w:t>
      </w:r>
      <w:proofErr w:type="spellStart"/>
      <w:r w:rsidRPr="00D349C3">
        <w:rPr>
          <w:rFonts w:ascii="Times New Roman" w:hAnsi="Times New Roman" w:cs="Times New Roman"/>
          <w:sz w:val="24"/>
          <w:szCs w:val="24"/>
          <w:lang w:val="uk-UA"/>
        </w:rPr>
        <w:t>криптовалютами</w:t>
      </w:r>
      <w:proofErr w:type="spellEnd"/>
      <w:r w:rsidRPr="00D349C3">
        <w:rPr>
          <w:rFonts w:ascii="Times New Roman" w:hAnsi="Times New Roman" w:cs="Times New Roman"/>
          <w:sz w:val="24"/>
          <w:szCs w:val="24"/>
          <w:lang w:val="uk-UA"/>
        </w:rPr>
        <w:t xml:space="preserve"> та іншими об'єктами з унікальним криптографічним підписом. Для обміну цих елементів на інші активи, були створені </w:t>
      </w:r>
      <w:proofErr w:type="spellStart"/>
      <w:r w:rsidRPr="00D349C3">
        <w:rPr>
          <w:rFonts w:ascii="Times New Roman" w:hAnsi="Times New Roman" w:cs="Times New Roman"/>
          <w:sz w:val="24"/>
          <w:szCs w:val="24"/>
          <w:lang w:val="uk-UA"/>
        </w:rPr>
        <w:t>криптобіржі</w:t>
      </w:r>
      <w:proofErr w:type="spellEnd"/>
      <w:r w:rsidRPr="00D349C3">
        <w:rPr>
          <w:rFonts w:ascii="Times New Roman" w:hAnsi="Times New Roman" w:cs="Times New Roman"/>
          <w:sz w:val="24"/>
          <w:szCs w:val="24"/>
          <w:lang w:val="uk-UA"/>
        </w:rPr>
        <w:t>.</w:t>
      </w:r>
    </w:p>
    <w:p w14:paraId="55A14AF9" w14:textId="77777777" w:rsidR="008668DE" w:rsidRPr="00D349C3" w:rsidRDefault="008668DE" w:rsidP="008668DE">
      <w:pPr>
        <w:spacing w:line="240" w:lineRule="auto"/>
        <w:ind w:firstLine="720"/>
        <w:jc w:val="both"/>
        <w:rPr>
          <w:rFonts w:ascii="Times New Roman" w:eastAsia="Times New Roman" w:hAnsi="Times New Roman" w:cs="Times New Roman"/>
          <w:sz w:val="24"/>
          <w:szCs w:val="24"/>
          <w:lang w:val="uk-UA"/>
        </w:rPr>
      </w:pPr>
      <w:proofErr w:type="spellStart"/>
      <w:r w:rsidRPr="00D349C3">
        <w:rPr>
          <w:rFonts w:ascii="Times New Roman" w:hAnsi="Times New Roman" w:cs="Times New Roman"/>
          <w:sz w:val="24"/>
          <w:szCs w:val="24"/>
          <w:lang w:val="uk-UA"/>
        </w:rPr>
        <w:t>Binance</w:t>
      </w:r>
      <w:proofErr w:type="spellEnd"/>
      <w:r w:rsidRPr="00D349C3">
        <w:rPr>
          <w:rFonts w:ascii="Times New Roman" w:hAnsi="Times New Roman" w:cs="Times New Roman"/>
          <w:sz w:val="24"/>
          <w:szCs w:val="24"/>
          <w:lang w:val="uk-UA"/>
        </w:rPr>
        <w:t xml:space="preserve"> [1] є найбільшою у світі </w:t>
      </w:r>
      <w:proofErr w:type="spellStart"/>
      <w:r w:rsidRPr="00D349C3">
        <w:rPr>
          <w:rFonts w:ascii="Times New Roman" w:hAnsi="Times New Roman" w:cs="Times New Roman"/>
          <w:sz w:val="24"/>
          <w:szCs w:val="24"/>
          <w:lang w:val="uk-UA"/>
        </w:rPr>
        <w:t>криптобіржею</w:t>
      </w:r>
      <w:proofErr w:type="spellEnd"/>
      <w:r w:rsidRPr="00D349C3">
        <w:rPr>
          <w:rFonts w:ascii="Times New Roman" w:hAnsi="Times New Roman" w:cs="Times New Roman"/>
          <w:sz w:val="24"/>
          <w:szCs w:val="24"/>
          <w:lang w:val="uk-UA"/>
        </w:rPr>
        <w:t xml:space="preserve"> за обсягом тор</w:t>
      </w:r>
      <w:r>
        <w:rPr>
          <w:rFonts w:ascii="Times New Roman" w:hAnsi="Times New Roman" w:cs="Times New Roman"/>
          <w:sz w:val="24"/>
          <w:szCs w:val="24"/>
          <w:lang w:val="uk-UA"/>
        </w:rPr>
        <w:t>гів, із щоденним обсягом торгів</w:t>
      </w:r>
      <w:r w:rsidRPr="008668DE">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станом на серпень 2022 року</w:t>
      </w:r>
      <w:r w:rsidRPr="008668DE">
        <w:rPr>
          <w:rFonts w:ascii="Times New Roman" w:hAnsi="Times New Roman" w:cs="Times New Roman"/>
          <w:sz w:val="24"/>
          <w:szCs w:val="24"/>
          <w:lang w:val="uk-UA"/>
        </w:rPr>
        <w:t>,</w:t>
      </w:r>
      <w:r w:rsidRPr="00D349C3">
        <w:rPr>
          <w:rFonts w:ascii="Times New Roman" w:hAnsi="Times New Roman" w:cs="Times New Roman"/>
          <w:sz w:val="24"/>
          <w:szCs w:val="24"/>
          <w:lang w:val="uk-UA"/>
        </w:rPr>
        <w:t xml:space="preserve"> 76 мільярдів доларів США та 90 мільйонами клієнтів у всьому світі. Платформа зарекомендувала себе як надійний учасник </w:t>
      </w:r>
      <w:proofErr w:type="spellStart"/>
      <w:r w:rsidRPr="00D349C3">
        <w:rPr>
          <w:rFonts w:ascii="Times New Roman" w:hAnsi="Times New Roman" w:cs="Times New Roman"/>
          <w:sz w:val="24"/>
          <w:szCs w:val="24"/>
          <w:lang w:val="uk-UA"/>
        </w:rPr>
        <w:t>криптопростору</w:t>
      </w:r>
      <w:proofErr w:type="spellEnd"/>
      <w:r w:rsidRPr="00D349C3">
        <w:rPr>
          <w:rFonts w:ascii="Times New Roman" w:hAnsi="Times New Roman" w:cs="Times New Roman"/>
          <w:sz w:val="24"/>
          <w:szCs w:val="24"/>
          <w:lang w:val="uk-UA"/>
        </w:rPr>
        <w:t xml:space="preserve">, де користувачі можуть купувати, продавати та зберігати свої цифрові активи, а також отримувати доступ до понад 350 існуючих </w:t>
      </w:r>
      <w:proofErr w:type="spellStart"/>
      <w:r w:rsidRPr="00D349C3">
        <w:rPr>
          <w:rFonts w:ascii="Times New Roman" w:hAnsi="Times New Roman" w:cs="Times New Roman"/>
          <w:sz w:val="24"/>
          <w:szCs w:val="24"/>
          <w:lang w:val="uk-UA"/>
        </w:rPr>
        <w:t>криптовалют</w:t>
      </w:r>
      <w:proofErr w:type="spellEnd"/>
      <w:r w:rsidRPr="00D349C3">
        <w:rPr>
          <w:rFonts w:ascii="Times New Roman" w:hAnsi="Times New Roman" w:cs="Times New Roman"/>
          <w:sz w:val="24"/>
          <w:szCs w:val="24"/>
          <w:lang w:val="uk-UA"/>
        </w:rPr>
        <w:t xml:space="preserve"> і тисяч торгових пар</w:t>
      </w:r>
      <w:r w:rsidRPr="00593428">
        <w:rPr>
          <w:rFonts w:ascii="Times New Roman" w:hAnsi="Times New Roman" w:cs="Times New Roman"/>
          <w:sz w:val="24"/>
          <w:szCs w:val="24"/>
        </w:rPr>
        <w:t xml:space="preserve"> [1]</w:t>
      </w:r>
      <w:r w:rsidRPr="00D349C3">
        <w:rPr>
          <w:rFonts w:ascii="Times New Roman" w:hAnsi="Times New Roman" w:cs="Times New Roman"/>
          <w:sz w:val="24"/>
          <w:szCs w:val="24"/>
          <w:lang w:val="uk-UA"/>
        </w:rPr>
        <w:t>.</w:t>
      </w:r>
    </w:p>
    <w:p w14:paraId="27C61A9C" w14:textId="77777777" w:rsidR="008668DE" w:rsidRPr="0090722C" w:rsidRDefault="008668DE" w:rsidP="008668DE">
      <w:pPr>
        <w:spacing w:line="240" w:lineRule="auto"/>
        <w:ind w:firstLine="720"/>
        <w:jc w:val="both"/>
        <w:rPr>
          <w:rFonts w:ascii="Times New Roman" w:hAnsi="Times New Roman" w:cs="Times New Roman"/>
          <w:sz w:val="24"/>
          <w:szCs w:val="24"/>
        </w:rPr>
      </w:pPr>
      <w:r w:rsidRPr="00D349C3">
        <w:rPr>
          <w:rFonts w:ascii="Times New Roman" w:hAnsi="Times New Roman" w:cs="Times New Roman"/>
          <w:sz w:val="24"/>
          <w:szCs w:val="24"/>
          <w:lang w:val="uk-UA"/>
        </w:rPr>
        <w:t xml:space="preserve">На ринку </w:t>
      </w:r>
      <w:proofErr w:type="spellStart"/>
      <w:r w:rsidRPr="00D349C3">
        <w:rPr>
          <w:rFonts w:ascii="Times New Roman" w:hAnsi="Times New Roman" w:cs="Times New Roman"/>
          <w:sz w:val="24"/>
          <w:szCs w:val="24"/>
          <w:lang w:val="uk-UA"/>
        </w:rPr>
        <w:t>криптовалют</w:t>
      </w:r>
      <w:proofErr w:type="spellEnd"/>
      <w:r w:rsidRPr="00D349C3">
        <w:rPr>
          <w:rFonts w:ascii="Times New Roman" w:hAnsi="Times New Roman" w:cs="Times New Roman"/>
          <w:sz w:val="24"/>
          <w:szCs w:val="24"/>
          <w:lang w:val="uk-UA"/>
        </w:rPr>
        <w:t xml:space="preserve"> щомісячні торгові об’єми складають трильйони доларів, оскільки </w:t>
      </w:r>
      <w:proofErr w:type="spellStart"/>
      <w:r w:rsidRPr="00D349C3">
        <w:rPr>
          <w:rFonts w:ascii="Times New Roman" w:hAnsi="Times New Roman" w:cs="Times New Roman"/>
          <w:sz w:val="24"/>
          <w:szCs w:val="24"/>
          <w:lang w:val="uk-UA"/>
        </w:rPr>
        <w:t>трейдери</w:t>
      </w:r>
      <w:proofErr w:type="spellEnd"/>
      <w:r w:rsidRPr="00D349C3">
        <w:rPr>
          <w:rFonts w:ascii="Times New Roman" w:hAnsi="Times New Roman" w:cs="Times New Roman"/>
          <w:sz w:val="24"/>
          <w:szCs w:val="24"/>
          <w:lang w:val="uk-UA"/>
        </w:rPr>
        <w:t xml:space="preserve"> користуються можливостями швидкого отримання прибутку незалежно від напрямку тренду. Завдяки </w:t>
      </w:r>
      <w:proofErr w:type="spellStart"/>
      <w:r w:rsidRPr="00D349C3">
        <w:rPr>
          <w:rFonts w:ascii="Times New Roman" w:hAnsi="Times New Roman" w:cs="Times New Roman"/>
          <w:sz w:val="24"/>
          <w:szCs w:val="24"/>
          <w:lang w:val="uk-UA"/>
        </w:rPr>
        <w:t>деривативним</w:t>
      </w:r>
      <w:proofErr w:type="spellEnd"/>
      <w:r w:rsidRPr="00D349C3">
        <w:rPr>
          <w:rFonts w:ascii="Times New Roman" w:hAnsi="Times New Roman" w:cs="Times New Roman"/>
          <w:sz w:val="24"/>
          <w:szCs w:val="24"/>
          <w:lang w:val="uk-UA"/>
        </w:rPr>
        <w:t xml:space="preserve"> контрактам</w:t>
      </w:r>
      <w:r w:rsidRPr="00593428">
        <w:rPr>
          <w:rFonts w:ascii="Times New Roman" w:hAnsi="Times New Roman" w:cs="Times New Roman"/>
          <w:sz w:val="24"/>
          <w:szCs w:val="24"/>
        </w:rPr>
        <w:t xml:space="preserve"> </w:t>
      </w:r>
      <w:r w:rsidRPr="00D349C3">
        <w:rPr>
          <w:rFonts w:ascii="Times New Roman" w:hAnsi="Times New Roman" w:cs="Times New Roman"/>
          <w:sz w:val="24"/>
          <w:szCs w:val="24"/>
          <w:lang w:val="uk-UA"/>
        </w:rPr>
        <w:t xml:space="preserve">[2] </w:t>
      </w:r>
      <w:proofErr w:type="spellStart"/>
      <w:r w:rsidRPr="00D349C3">
        <w:rPr>
          <w:rFonts w:ascii="Times New Roman" w:hAnsi="Times New Roman" w:cs="Times New Roman"/>
          <w:sz w:val="24"/>
          <w:szCs w:val="24"/>
          <w:lang w:val="uk-UA"/>
        </w:rPr>
        <w:t>трейдери</w:t>
      </w:r>
      <w:proofErr w:type="spellEnd"/>
      <w:r w:rsidRPr="00D349C3">
        <w:rPr>
          <w:rFonts w:ascii="Times New Roman" w:hAnsi="Times New Roman" w:cs="Times New Roman"/>
          <w:sz w:val="24"/>
          <w:szCs w:val="24"/>
          <w:lang w:val="uk-UA"/>
        </w:rPr>
        <w:t xml:space="preserve"> можуть заробляти на коливаннях цін, відкриваючи </w:t>
      </w:r>
      <w:proofErr w:type="spellStart"/>
      <w:r w:rsidRPr="00D349C3">
        <w:rPr>
          <w:rFonts w:ascii="Times New Roman" w:hAnsi="Times New Roman" w:cs="Times New Roman"/>
          <w:sz w:val="24"/>
          <w:szCs w:val="24"/>
          <w:lang w:val="uk-UA"/>
        </w:rPr>
        <w:t>лонг</w:t>
      </w:r>
      <w:proofErr w:type="spellEnd"/>
      <w:r w:rsidRPr="00D349C3">
        <w:rPr>
          <w:rFonts w:ascii="Times New Roman" w:hAnsi="Times New Roman" w:cs="Times New Roman"/>
          <w:sz w:val="24"/>
          <w:szCs w:val="24"/>
          <w:lang w:val="uk-UA"/>
        </w:rPr>
        <w:t xml:space="preserve"> (купив дешевше </w:t>
      </w:r>
      <w:r>
        <w:rPr>
          <w:rFonts w:ascii="Times New Roman" w:hAnsi="Times New Roman" w:cs="Times New Roman"/>
          <w:sz w:val="24"/>
          <w:szCs w:val="24"/>
        </w:rPr>
        <w:t>–</w:t>
      </w:r>
      <w:r w:rsidRPr="00593428">
        <w:rPr>
          <w:rFonts w:ascii="Times New Roman" w:hAnsi="Times New Roman" w:cs="Times New Roman"/>
          <w:sz w:val="24"/>
          <w:szCs w:val="24"/>
        </w:rPr>
        <w:t xml:space="preserve"> </w:t>
      </w:r>
      <w:r w:rsidRPr="00D349C3">
        <w:rPr>
          <w:rFonts w:ascii="Times New Roman" w:hAnsi="Times New Roman" w:cs="Times New Roman"/>
          <w:sz w:val="24"/>
          <w:szCs w:val="24"/>
          <w:lang w:val="uk-UA"/>
        </w:rPr>
        <w:t xml:space="preserve">продав дорожче) або </w:t>
      </w:r>
      <w:proofErr w:type="spellStart"/>
      <w:r w:rsidRPr="00D349C3">
        <w:rPr>
          <w:rFonts w:ascii="Times New Roman" w:hAnsi="Times New Roman" w:cs="Times New Roman"/>
          <w:sz w:val="24"/>
          <w:szCs w:val="24"/>
          <w:lang w:val="uk-UA"/>
        </w:rPr>
        <w:t>шорт</w:t>
      </w:r>
      <w:proofErr w:type="spellEnd"/>
      <w:r w:rsidRPr="00D349C3">
        <w:rPr>
          <w:rFonts w:ascii="Times New Roman" w:hAnsi="Times New Roman" w:cs="Times New Roman"/>
          <w:sz w:val="24"/>
          <w:szCs w:val="24"/>
          <w:lang w:val="uk-UA"/>
        </w:rPr>
        <w:t xml:space="preserve"> (продав дорожче </w:t>
      </w:r>
      <w:r>
        <w:rPr>
          <w:rFonts w:ascii="Times New Roman" w:hAnsi="Times New Roman" w:cs="Times New Roman"/>
          <w:sz w:val="24"/>
          <w:szCs w:val="24"/>
        </w:rPr>
        <w:t>–</w:t>
      </w:r>
      <w:r w:rsidRPr="00593428">
        <w:rPr>
          <w:rFonts w:ascii="Times New Roman" w:hAnsi="Times New Roman" w:cs="Times New Roman"/>
          <w:sz w:val="24"/>
          <w:szCs w:val="24"/>
        </w:rPr>
        <w:t xml:space="preserve"> </w:t>
      </w:r>
      <w:r w:rsidRPr="00D349C3">
        <w:rPr>
          <w:rFonts w:ascii="Times New Roman" w:hAnsi="Times New Roman" w:cs="Times New Roman"/>
          <w:sz w:val="24"/>
          <w:szCs w:val="24"/>
          <w:lang w:val="uk-UA"/>
        </w:rPr>
        <w:t>купив дешевше)</w:t>
      </w:r>
      <w:r w:rsidRPr="008668DE">
        <w:rPr>
          <w:rFonts w:ascii="Times New Roman" w:hAnsi="Times New Roman" w:cs="Times New Roman"/>
          <w:sz w:val="24"/>
          <w:szCs w:val="24"/>
        </w:rPr>
        <w:t>.</w:t>
      </w:r>
    </w:p>
    <w:p w14:paraId="75F79894" w14:textId="77777777" w:rsidR="008668DE" w:rsidRDefault="008668DE" w:rsidP="008668DE">
      <w:pPr>
        <w:spacing w:line="240" w:lineRule="auto"/>
        <w:ind w:firstLine="720"/>
        <w:jc w:val="both"/>
        <w:rPr>
          <w:rFonts w:ascii="Times New Roman" w:hAnsi="Times New Roman" w:cs="Times New Roman"/>
          <w:sz w:val="24"/>
          <w:szCs w:val="24"/>
          <w:lang w:val="en-US"/>
        </w:rPr>
      </w:pPr>
      <w:r w:rsidRPr="00D349C3">
        <w:rPr>
          <w:rFonts w:ascii="Times New Roman" w:hAnsi="Times New Roman" w:cs="Times New Roman"/>
          <w:sz w:val="24"/>
          <w:szCs w:val="24"/>
          <w:lang w:val="uk-UA"/>
        </w:rPr>
        <w:t xml:space="preserve">За торгову пару було </w:t>
      </w:r>
      <w:proofErr w:type="spellStart"/>
      <w:r w:rsidRPr="00D349C3">
        <w:rPr>
          <w:rFonts w:ascii="Times New Roman" w:hAnsi="Times New Roman" w:cs="Times New Roman"/>
          <w:sz w:val="24"/>
          <w:szCs w:val="24"/>
          <w:lang w:val="uk-UA"/>
        </w:rPr>
        <w:t>роглянуто</w:t>
      </w:r>
      <w:proofErr w:type="spellEnd"/>
      <w:r w:rsidRPr="00D349C3">
        <w:rPr>
          <w:rFonts w:ascii="Times New Roman" w:hAnsi="Times New Roman" w:cs="Times New Roman"/>
          <w:sz w:val="24"/>
          <w:szCs w:val="24"/>
          <w:lang w:val="uk-UA"/>
        </w:rPr>
        <w:t xml:space="preserve"> найпопулярнішу </w:t>
      </w:r>
      <w:r>
        <w:rPr>
          <w:rFonts w:ascii="Times New Roman" w:hAnsi="Times New Roman" w:cs="Times New Roman"/>
          <w:sz w:val="24"/>
          <w:szCs w:val="24"/>
        </w:rPr>
        <w:t>–</w:t>
      </w:r>
      <w:r w:rsidRPr="00593428">
        <w:rPr>
          <w:rFonts w:ascii="Times New Roman" w:hAnsi="Times New Roman" w:cs="Times New Roman"/>
          <w:sz w:val="24"/>
          <w:szCs w:val="24"/>
        </w:rPr>
        <w:t xml:space="preserve"> </w:t>
      </w:r>
      <w:r w:rsidRPr="00D349C3">
        <w:rPr>
          <w:rFonts w:ascii="Times New Roman" w:hAnsi="Times New Roman" w:cs="Times New Roman"/>
          <w:sz w:val="24"/>
          <w:szCs w:val="24"/>
          <w:lang w:val="uk-UA"/>
        </w:rPr>
        <w:t>BTC/USDT</w:t>
      </w:r>
      <w:r w:rsidRPr="00593428">
        <w:rPr>
          <w:rFonts w:ascii="Times New Roman" w:hAnsi="Times New Roman" w:cs="Times New Roman"/>
          <w:sz w:val="24"/>
          <w:szCs w:val="24"/>
        </w:rPr>
        <w:t xml:space="preserve"> </w:t>
      </w:r>
      <w:r w:rsidRPr="00D349C3">
        <w:rPr>
          <w:rFonts w:ascii="Times New Roman" w:hAnsi="Times New Roman" w:cs="Times New Roman"/>
          <w:sz w:val="24"/>
          <w:szCs w:val="24"/>
          <w:lang w:val="uk-UA"/>
        </w:rPr>
        <w:t>[3] (</w:t>
      </w:r>
      <w:r w:rsidRPr="00D349C3">
        <w:rPr>
          <w:rFonts w:ascii="Times New Roman" w:hAnsi="Times New Roman" w:cs="Times New Roman"/>
          <w:sz w:val="24"/>
          <w:szCs w:val="24"/>
          <w:shd w:val="clear" w:color="auto" w:fill="FFFFFF"/>
          <w:lang w:val="uk-UA"/>
        </w:rPr>
        <w:t xml:space="preserve">USDT </w:t>
      </w:r>
      <w:r>
        <w:rPr>
          <w:rFonts w:ascii="Times New Roman" w:hAnsi="Times New Roman" w:cs="Times New Roman"/>
          <w:sz w:val="24"/>
          <w:szCs w:val="24"/>
        </w:rPr>
        <w:t>–</w:t>
      </w:r>
      <w:r w:rsidRPr="00593428">
        <w:rPr>
          <w:rFonts w:ascii="Times New Roman" w:hAnsi="Times New Roman" w:cs="Times New Roman"/>
          <w:sz w:val="24"/>
          <w:szCs w:val="24"/>
        </w:rPr>
        <w:t xml:space="preserve"> </w:t>
      </w:r>
      <w:r w:rsidRPr="00D349C3">
        <w:rPr>
          <w:rFonts w:ascii="Times New Roman" w:hAnsi="Times New Roman" w:cs="Times New Roman"/>
          <w:sz w:val="24"/>
          <w:szCs w:val="24"/>
          <w:shd w:val="clear" w:color="auto" w:fill="FFFFFF"/>
          <w:lang w:val="uk-UA"/>
        </w:rPr>
        <w:t xml:space="preserve">це </w:t>
      </w:r>
      <w:proofErr w:type="spellStart"/>
      <w:r w:rsidRPr="00D349C3">
        <w:rPr>
          <w:rFonts w:ascii="Times New Roman" w:hAnsi="Times New Roman" w:cs="Times New Roman"/>
          <w:sz w:val="24"/>
          <w:szCs w:val="24"/>
          <w:shd w:val="clear" w:color="auto" w:fill="FFFFFF"/>
          <w:lang w:val="uk-UA"/>
        </w:rPr>
        <w:t>стейблкоїн</w:t>
      </w:r>
      <w:proofErr w:type="spellEnd"/>
      <w:r w:rsidRPr="00D349C3">
        <w:rPr>
          <w:rFonts w:ascii="Times New Roman" w:hAnsi="Times New Roman" w:cs="Times New Roman"/>
          <w:sz w:val="24"/>
          <w:szCs w:val="24"/>
          <w:shd w:val="clear" w:color="auto" w:fill="FFFFFF"/>
          <w:lang w:val="uk-UA"/>
        </w:rPr>
        <w:t>, ціна якого еквівалентна долару)</w:t>
      </w:r>
      <w:r w:rsidRPr="00D349C3">
        <w:rPr>
          <w:rFonts w:ascii="Times New Roman" w:hAnsi="Times New Roman" w:cs="Times New Roman"/>
          <w:sz w:val="24"/>
          <w:szCs w:val="24"/>
          <w:lang w:val="uk-UA"/>
        </w:rPr>
        <w:t xml:space="preserve">. Її торговий об'єм сягає від 300 тис. до 1.5 млн монет </w:t>
      </w:r>
      <w:r w:rsidRPr="00D349C3">
        <w:rPr>
          <w:rFonts w:ascii="Times New Roman" w:hAnsi="Times New Roman" w:cs="Times New Roman"/>
          <w:sz w:val="24"/>
          <w:szCs w:val="24"/>
          <w:lang w:val="uk-UA"/>
        </w:rPr>
        <w:lastRenderedPageBreak/>
        <w:t xml:space="preserve">щоденно, що еквівалентно 6 млрд. </w:t>
      </w:r>
      <w:r w:rsidRPr="00A35C48">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 xml:space="preserve">42 млрд. доларів. Для відображення ціни певної валюти та попит на неї можна скористатись лише першими цінами на купівлю та продаж. На рис. 1 наведено </w:t>
      </w:r>
      <w:proofErr w:type="spellStart"/>
      <w:r w:rsidRPr="00D349C3">
        <w:rPr>
          <w:rFonts w:ascii="Times New Roman" w:hAnsi="Times New Roman" w:cs="Times New Roman"/>
          <w:sz w:val="24"/>
          <w:szCs w:val="24"/>
          <w:lang w:val="uk-UA"/>
        </w:rPr>
        <w:t>скріншот</w:t>
      </w:r>
      <w:proofErr w:type="spellEnd"/>
      <w:r w:rsidRPr="00D349C3">
        <w:rPr>
          <w:rFonts w:ascii="Times New Roman" w:hAnsi="Times New Roman" w:cs="Times New Roman"/>
          <w:sz w:val="24"/>
          <w:szCs w:val="24"/>
          <w:lang w:val="uk-UA"/>
        </w:rPr>
        <w:t xml:space="preserve"> зміни добових об’ємів.</w:t>
      </w:r>
    </w:p>
    <w:p w14:paraId="36A551AA" w14:textId="77777777" w:rsidR="008668DE" w:rsidRDefault="008668DE" w:rsidP="008668DE">
      <w:pPr>
        <w:rPr>
          <w:lang w:val="en-US"/>
        </w:rPr>
      </w:pPr>
      <w:r w:rsidRPr="00D349C3">
        <w:rPr>
          <w:rFonts w:ascii="Times New Roman" w:hAnsi="Times New Roman" w:cs="Times New Roman"/>
          <w:noProof/>
          <w:sz w:val="24"/>
          <w:szCs w:val="24"/>
          <w:lang w:val="en-US" w:eastAsia="en-US"/>
        </w:rPr>
        <w:drawing>
          <wp:inline distT="0" distB="0" distL="0" distR="0" wp14:anchorId="06188BF5" wp14:editId="55123688">
            <wp:extent cx="3909879" cy="1924050"/>
            <wp:effectExtent l="19050" t="19050" r="14605" b="1905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rotWithShape="1">
                    <a:blip r:embed="rId7" cstate="print">
                      <a:extLst>
                        <a:ext uri="{28A0092B-C50C-407E-A947-70E740481C1C}">
                          <a14:useLocalDpi xmlns:a14="http://schemas.microsoft.com/office/drawing/2010/main" val="0"/>
                        </a:ext>
                      </a:extLst>
                    </a:blip>
                    <a:srcRect l="998" r="112" b="2041"/>
                    <a:stretch/>
                  </pic:blipFill>
                  <pic:spPr bwMode="auto">
                    <a:xfrm>
                      <a:off x="0" y="0"/>
                      <a:ext cx="3970490" cy="1953877"/>
                    </a:xfrm>
                    <a:prstGeom prst="rect">
                      <a:avLst/>
                    </a:prstGeom>
                    <a:ln>
                      <a:solidFill>
                        <a:schemeClr val="accent1"/>
                      </a:solidFill>
                    </a:ln>
                    <a:effectLst/>
                    <a:extLst>
                      <a:ext uri="{53640926-AAD7-44D8-BBD7-CCE9431645EC}">
                        <a14:shadowObscured xmlns:a14="http://schemas.microsoft.com/office/drawing/2010/main"/>
                      </a:ext>
                    </a:extLst>
                  </pic:spPr>
                </pic:pic>
              </a:graphicData>
            </a:graphic>
          </wp:inline>
        </w:drawing>
      </w:r>
    </w:p>
    <w:p w14:paraId="7F3AAFCF" w14:textId="77777777" w:rsidR="008668DE" w:rsidRPr="0090722C" w:rsidRDefault="008668DE" w:rsidP="008668DE">
      <w:pPr>
        <w:spacing w:line="240" w:lineRule="auto"/>
        <w:ind w:firstLine="720"/>
        <w:jc w:val="both"/>
        <w:rPr>
          <w:rFonts w:ascii="Times New Roman" w:hAnsi="Times New Roman" w:cs="Times New Roman"/>
          <w:sz w:val="24"/>
          <w:szCs w:val="24"/>
        </w:rPr>
      </w:pPr>
      <w:r w:rsidRPr="00D349C3">
        <w:rPr>
          <w:rFonts w:ascii="Times New Roman" w:hAnsi="Times New Roman" w:cs="Times New Roman"/>
          <w:sz w:val="24"/>
          <w:szCs w:val="24"/>
          <w:lang w:val="uk-UA"/>
        </w:rPr>
        <w:t xml:space="preserve">Рис. 1. Приклад свічки цін та об'ємів продаж за період останніх 5 місяців. Верхня частина - зміни ціни, а знизу гістограма об’ємів </w:t>
      </w:r>
      <w:proofErr w:type="spellStart"/>
      <w:r w:rsidRPr="00D349C3">
        <w:rPr>
          <w:rFonts w:ascii="Times New Roman" w:hAnsi="Times New Roman" w:cs="Times New Roman"/>
          <w:sz w:val="24"/>
          <w:szCs w:val="24"/>
          <w:lang w:val="uk-UA"/>
        </w:rPr>
        <w:t>криптоактиву</w:t>
      </w:r>
      <w:proofErr w:type="spellEnd"/>
      <w:r w:rsidRPr="00D349C3">
        <w:rPr>
          <w:rFonts w:ascii="Times New Roman" w:hAnsi="Times New Roman" w:cs="Times New Roman"/>
          <w:sz w:val="24"/>
          <w:szCs w:val="24"/>
          <w:lang w:val="uk-UA"/>
        </w:rPr>
        <w:t xml:space="preserve"> за період часу.</w:t>
      </w:r>
    </w:p>
    <w:p w14:paraId="09779C3A" w14:textId="77777777" w:rsidR="008668DE" w:rsidRPr="0090722C" w:rsidRDefault="008668DE" w:rsidP="008668DE">
      <w:pPr>
        <w:spacing w:line="240" w:lineRule="auto"/>
        <w:ind w:firstLine="720"/>
        <w:jc w:val="both"/>
        <w:rPr>
          <w:rFonts w:ascii="Times New Roman" w:hAnsi="Times New Roman" w:cs="Times New Roman"/>
          <w:sz w:val="24"/>
          <w:szCs w:val="24"/>
        </w:rPr>
      </w:pPr>
    </w:p>
    <w:p w14:paraId="4CB112A5" w14:textId="77777777" w:rsidR="008668DE" w:rsidRPr="00D349C3" w:rsidRDefault="008668DE" w:rsidP="008668DE">
      <w:pPr>
        <w:spacing w:line="240" w:lineRule="auto"/>
        <w:ind w:firstLine="720"/>
        <w:rPr>
          <w:rFonts w:ascii="Times New Roman" w:eastAsia="Times New Roman" w:hAnsi="Times New Roman" w:cs="Times New Roman"/>
          <w:b/>
          <w:bCs/>
          <w:sz w:val="24"/>
          <w:szCs w:val="24"/>
          <w:shd w:val="clear" w:color="auto" w:fill="FFFFFF"/>
          <w:lang w:val="uk-UA"/>
        </w:rPr>
      </w:pPr>
      <w:r w:rsidRPr="00D349C3">
        <w:rPr>
          <w:rFonts w:ascii="Times New Roman" w:hAnsi="Times New Roman" w:cs="Times New Roman"/>
          <w:b/>
          <w:bCs/>
          <w:sz w:val="24"/>
          <w:szCs w:val="24"/>
          <w:shd w:val="clear" w:color="auto" w:fill="FFFFFF"/>
          <w:lang w:val="uk-UA"/>
        </w:rPr>
        <w:t>Реалізація системи для доступу даних біржи.</w:t>
      </w:r>
    </w:p>
    <w:p w14:paraId="402518E9" w14:textId="77777777" w:rsidR="008668DE" w:rsidRPr="00D349C3" w:rsidRDefault="008668DE" w:rsidP="008668DE">
      <w:pPr>
        <w:spacing w:line="240" w:lineRule="auto"/>
        <w:ind w:firstLine="720"/>
        <w:jc w:val="both"/>
        <w:rPr>
          <w:rFonts w:ascii="Times New Roman" w:eastAsia="Times New Roman" w:hAnsi="Times New Roman" w:cs="Times New Roman"/>
          <w:sz w:val="24"/>
          <w:szCs w:val="24"/>
          <w:shd w:val="clear" w:color="auto" w:fill="FFFFFF"/>
          <w:lang w:val="uk-UA"/>
        </w:rPr>
      </w:pPr>
      <w:r w:rsidRPr="00D349C3">
        <w:rPr>
          <w:rFonts w:ascii="Times New Roman" w:hAnsi="Times New Roman" w:cs="Times New Roman"/>
          <w:sz w:val="24"/>
          <w:szCs w:val="24"/>
          <w:shd w:val="clear" w:color="auto" w:fill="FFFFFF"/>
          <w:lang w:val="uk-UA"/>
        </w:rPr>
        <w:t xml:space="preserve">Будь яка система прийняття рішень, що призначена для роботи на </w:t>
      </w:r>
      <w:proofErr w:type="spellStart"/>
      <w:r w:rsidRPr="00D349C3">
        <w:rPr>
          <w:rFonts w:ascii="Times New Roman" w:hAnsi="Times New Roman" w:cs="Times New Roman"/>
          <w:sz w:val="24"/>
          <w:szCs w:val="24"/>
          <w:shd w:val="clear" w:color="auto" w:fill="FFFFFF"/>
          <w:lang w:val="uk-UA"/>
        </w:rPr>
        <w:t>криптобіржі</w:t>
      </w:r>
      <w:proofErr w:type="spellEnd"/>
      <w:r w:rsidRPr="00D349C3">
        <w:rPr>
          <w:rFonts w:ascii="Times New Roman" w:hAnsi="Times New Roman" w:cs="Times New Roman"/>
          <w:sz w:val="24"/>
          <w:szCs w:val="24"/>
          <w:shd w:val="clear" w:color="auto" w:fill="FFFFFF"/>
          <w:lang w:val="uk-UA"/>
        </w:rPr>
        <w:t xml:space="preserve">, потребує застосунки, які найшвидше </w:t>
      </w:r>
      <w:proofErr w:type="spellStart"/>
      <w:r w:rsidRPr="00D349C3">
        <w:rPr>
          <w:rFonts w:ascii="Times New Roman" w:hAnsi="Times New Roman" w:cs="Times New Roman"/>
          <w:sz w:val="24"/>
          <w:szCs w:val="24"/>
          <w:shd w:val="clear" w:color="auto" w:fill="FFFFFF"/>
          <w:lang w:val="uk-UA"/>
        </w:rPr>
        <w:t>передадуть</w:t>
      </w:r>
      <w:proofErr w:type="spellEnd"/>
      <w:r w:rsidRPr="00D349C3">
        <w:rPr>
          <w:rFonts w:ascii="Times New Roman" w:hAnsi="Times New Roman" w:cs="Times New Roman"/>
          <w:sz w:val="24"/>
          <w:szCs w:val="24"/>
          <w:shd w:val="clear" w:color="auto" w:fill="FFFFFF"/>
          <w:lang w:val="uk-UA"/>
        </w:rPr>
        <w:t xml:space="preserve"> дані від джерела до аналітичного ядра у повному обсязі.</w:t>
      </w:r>
    </w:p>
    <w:p w14:paraId="6A397BBB" w14:textId="77777777" w:rsidR="008668DE" w:rsidRPr="00D349C3" w:rsidRDefault="008668DE" w:rsidP="008668DE">
      <w:pPr>
        <w:spacing w:line="240" w:lineRule="auto"/>
        <w:ind w:firstLine="720"/>
        <w:jc w:val="both"/>
        <w:rPr>
          <w:rFonts w:ascii="Times New Roman" w:eastAsia="Times New Roman" w:hAnsi="Times New Roman" w:cs="Times New Roman"/>
          <w:sz w:val="24"/>
          <w:szCs w:val="24"/>
          <w:lang w:val="uk-UA"/>
        </w:rPr>
      </w:pPr>
      <w:r w:rsidRPr="00D349C3">
        <w:rPr>
          <w:rFonts w:ascii="Times New Roman" w:hAnsi="Times New Roman" w:cs="Times New Roman"/>
          <w:sz w:val="24"/>
          <w:szCs w:val="24"/>
          <w:lang w:val="uk-UA"/>
        </w:rPr>
        <w:t>Зазвичай для доступу до даних використовується REST</w:t>
      </w:r>
      <w:r w:rsidRPr="00A35C48">
        <w:rPr>
          <w:rFonts w:ascii="Times New Roman" w:hAnsi="Times New Roman" w:cs="Times New Roman"/>
          <w:sz w:val="24"/>
          <w:szCs w:val="24"/>
        </w:rPr>
        <w:t xml:space="preserve"> </w:t>
      </w:r>
      <w:r w:rsidRPr="00D349C3">
        <w:rPr>
          <w:rFonts w:ascii="Times New Roman" w:hAnsi="Times New Roman" w:cs="Times New Roman"/>
          <w:sz w:val="24"/>
          <w:szCs w:val="24"/>
          <w:lang w:val="uk-UA"/>
        </w:rPr>
        <w:t>[4] запит, проблема HTTP/HTTPS</w:t>
      </w:r>
      <w:r w:rsidRPr="00A35C48">
        <w:rPr>
          <w:rFonts w:ascii="Times New Roman" w:hAnsi="Times New Roman" w:cs="Times New Roman"/>
          <w:sz w:val="24"/>
          <w:szCs w:val="24"/>
        </w:rPr>
        <w:t xml:space="preserve"> </w:t>
      </w:r>
      <w:r w:rsidRPr="00D349C3">
        <w:rPr>
          <w:rFonts w:ascii="Times New Roman" w:hAnsi="Times New Roman" w:cs="Times New Roman"/>
          <w:sz w:val="24"/>
          <w:szCs w:val="24"/>
          <w:lang w:val="uk-UA"/>
        </w:rPr>
        <w:t xml:space="preserve">[4] протоколу в тому, що він повільний. Він працює таким чином, що спочатку сервер та клієнт встановлюють TCP підключення, потім на стороні клієнта формується запит за стандартом протоколу. Цей запит надсилається на сервер, який формує відповідь таким же чином та надсилає її, в кінці зв`язок розривається. Це не ефективно, так як на кожний запит формує нове підключення, а дані потрібно отримувати весь час. Для вирішення цієї проблеми формується одне підключення та по ньому йдуть усі </w:t>
      </w:r>
      <w:r w:rsidRPr="00D349C3">
        <w:rPr>
          <w:rFonts w:ascii="Times New Roman" w:hAnsi="Times New Roman" w:cs="Times New Roman"/>
          <w:sz w:val="24"/>
          <w:szCs w:val="24"/>
          <w:lang w:val="uk-UA"/>
        </w:rPr>
        <w:lastRenderedPageBreak/>
        <w:t>дані. Зазвичай в реалізації цієї системи використовується звичайне TCP підключення, чи його аналоги такі як FIX</w:t>
      </w:r>
      <w:r>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 xml:space="preserve">(теж саме, але повідомлення описані за даним протоколом) та </w:t>
      </w:r>
      <w:proofErr w:type="spellStart"/>
      <w:r w:rsidRPr="00D349C3">
        <w:rPr>
          <w:rFonts w:ascii="Times New Roman" w:hAnsi="Times New Roman" w:cs="Times New Roman"/>
          <w:sz w:val="24"/>
          <w:szCs w:val="24"/>
          <w:lang w:val="uk-UA"/>
        </w:rPr>
        <w:t>Websockets</w:t>
      </w:r>
      <w:proofErr w:type="spellEnd"/>
      <w:r>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 xml:space="preserve">[5] </w:t>
      </w:r>
      <w:r>
        <w:rPr>
          <w:rFonts w:ascii="Times New Roman" w:hAnsi="Times New Roman" w:cs="Times New Roman"/>
          <w:sz w:val="24"/>
          <w:szCs w:val="24"/>
          <w:lang w:val="uk-UA"/>
        </w:rPr>
        <w:t>–</w:t>
      </w:r>
      <w:r w:rsidRPr="00D349C3">
        <w:rPr>
          <w:rFonts w:ascii="Times New Roman" w:hAnsi="Times New Roman" w:cs="Times New Roman"/>
          <w:sz w:val="24"/>
          <w:szCs w:val="24"/>
          <w:lang w:val="uk-UA"/>
        </w:rPr>
        <w:t xml:space="preserve"> стандарт, який прийшов з HTML5 та використовується у багатьох WEB-сервісах.</w:t>
      </w:r>
    </w:p>
    <w:p w14:paraId="3A4CB403" w14:textId="77777777" w:rsidR="008668DE" w:rsidRPr="00D349C3" w:rsidRDefault="008668DE" w:rsidP="008668DE">
      <w:pPr>
        <w:spacing w:line="240" w:lineRule="auto"/>
        <w:ind w:firstLine="720"/>
        <w:jc w:val="both"/>
        <w:rPr>
          <w:rFonts w:ascii="Times New Roman" w:eastAsia="Times New Roman" w:hAnsi="Times New Roman" w:cs="Times New Roman"/>
          <w:sz w:val="24"/>
          <w:szCs w:val="24"/>
          <w:lang w:val="uk-UA"/>
        </w:rPr>
      </w:pPr>
      <w:r w:rsidRPr="00D349C3">
        <w:rPr>
          <w:rFonts w:ascii="Times New Roman" w:hAnsi="Times New Roman" w:cs="Times New Roman"/>
          <w:sz w:val="24"/>
          <w:szCs w:val="24"/>
          <w:lang w:val="uk-UA"/>
        </w:rPr>
        <w:t xml:space="preserve">Будь яка біржа має обмеження на кількість запитів за певний період. Зазвичай швидкості зміни цін значно перевищують їх. При подібній ситуації будь який запит з цього пристрою буде ігноруватись. Єдиним якісним засобом отримання інформації є </w:t>
      </w:r>
      <w:proofErr w:type="spellStart"/>
      <w:r w:rsidRPr="00D349C3">
        <w:rPr>
          <w:rFonts w:ascii="Times New Roman" w:hAnsi="Times New Roman" w:cs="Times New Roman"/>
          <w:sz w:val="24"/>
          <w:szCs w:val="24"/>
          <w:lang w:val="uk-UA"/>
        </w:rPr>
        <w:t>Websockets</w:t>
      </w:r>
      <w:proofErr w:type="spellEnd"/>
      <w:r w:rsidRPr="00D349C3">
        <w:rPr>
          <w:rFonts w:ascii="Times New Roman" w:hAnsi="Times New Roman" w:cs="Times New Roman"/>
          <w:sz w:val="24"/>
          <w:szCs w:val="24"/>
          <w:lang w:val="uk-UA"/>
        </w:rPr>
        <w:t xml:space="preserve"> підключення</w:t>
      </w:r>
      <w:r>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[6].</w:t>
      </w:r>
    </w:p>
    <w:p w14:paraId="2BA2B354" w14:textId="77777777" w:rsidR="008668DE" w:rsidRPr="00D349C3" w:rsidRDefault="008668DE" w:rsidP="008668DE">
      <w:pPr>
        <w:spacing w:line="240" w:lineRule="auto"/>
        <w:ind w:firstLine="720"/>
        <w:jc w:val="both"/>
        <w:rPr>
          <w:rFonts w:ascii="Times New Roman" w:hAnsi="Times New Roman" w:cs="Times New Roman"/>
          <w:sz w:val="24"/>
          <w:szCs w:val="24"/>
          <w:lang w:val="uk-UA"/>
        </w:rPr>
      </w:pPr>
      <w:r w:rsidRPr="00D349C3">
        <w:rPr>
          <w:rFonts w:ascii="Times New Roman" w:hAnsi="Times New Roman" w:cs="Times New Roman"/>
          <w:sz w:val="24"/>
          <w:szCs w:val="24"/>
          <w:lang w:val="uk-UA"/>
        </w:rPr>
        <w:t>В рамках дослідження підключення до біржі було реалізовано на трьох різних мовах програмування, з метою порівняння з точки зору ефективності затрат ресурсів, які наведені у таблиці 1.</w:t>
      </w:r>
    </w:p>
    <w:p w14:paraId="1BC667FF" w14:textId="77777777" w:rsidR="008668DE" w:rsidRPr="00D349C3" w:rsidRDefault="008668DE" w:rsidP="008668DE">
      <w:pPr>
        <w:spacing w:line="240" w:lineRule="auto"/>
        <w:ind w:firstLine="720"/>
        <w:rPr>
          <w:rFonts w:ascii="Times New Roman" w:hAnsi="Times New Roman" w:cs="Times New Roman"/>
          <w:sz w:val="24"/>
          <w:szCs w:val="24"/>
          <w:lang w:val="uk-UA"/>
        </w:rPr>
      </w:pPr>
    </w:p>
    <w:p w14:paraId="25906A3F" w14:textId="77777777" w:rsidR="008668DE" w:rsidRPr="00D349C3" w:rsidRDefault="008668DE" w:rsidP="008668DE">
      <w:pPr>
        <w:spacing w:line="240" w:lineRule="auto"/>
        <w:ind w:firstLine="720"/>
        <w:rPr>
          <w:rFonts w:ascii="Times New Roman" w:hAnsi="Times New Roman" w:cs="Times New Roman"/>
          <w:sz w:val="24"/>
          <w:szCs w:val="24"/>
          <w:lang w:val="uk-UA"/>
        </w:rPr>
      </w:pPr>
      <w:r w:rsidRPr="00D349C3">
        <w:rPr>
          <w:rFonts w:ascii="Times New Roman" w:hAnsi="Times New Roman" w:cs="Times New Roman"/>
          <w:sz w:val="24"/>
          <w:szCs w:val="24"/>
          <w:lang w:val="uk-UA"/>
        </w:rPr>
        <w:t>Таблиця 1. Порівняння бібліотек на різних мовах програмування.</w:t>
      </w:r>
    </w:p>
    <w:tbl>
      <w:tblPr>
        <w:tblW w:w="6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0"/>
        <w:gridCol w:w="1559"/>
        <w:gridCol w:w="1276"/>
        <w:gridCol w:w="2126"/>
      </w:tblGrid>
      <w:tr w:rsidR="008668DE" w:rsidRPr="00D861A6" w14:paraId="19DD804A" w14:textId="77777777" w:rsidTr="00D861A6">
        <w:trPr>
          <w:trHeight w:val="498"/>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48A6BD" w14:textId="49AC4519" w:rsidR="008668DE" w:rsidRPr="00D861A6" w:rsidRDefault="008668DE" w:rsidP="00F05555">
            <w:pPr>
              <w:widowControl w:val="0"/>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Мова </w:t>
            </w:r>
            <w:proofErr w:type="spellStart"/>
            <w:r w:rsidRPr="00D861A6">
              <w:rPr>
                <w:rFonts w:ascii="Times New Roman" w:hAnsi="Times New Roman" w:cs="Times New Roman"/>
                <w:sz w:val="20"/>
                <w:szCs w:val="20"/>
                <w:lang w:val="uk-UA"/>
              </w:rPr>
              <w:t>програмуван</w:t>
            </w:r>
            <w:proofErr w:type="spellEnd"/>
            <w:r w:rsidR="00D861A6">
              <w:rPr>
                <w:rFonts w:ascii="Times New Roman" w:hAnsi="Times New Roman" w:cs="Times New Roman"/>
                <w:sz w:val="20"/>
                <w:szCs w:val="20"/>
                <w:lang w:val="uk-UA"/>
              </w:rPr>
              <w:t>-</w:t>
            </w:r>
            <w:r w:rsidRPr="00D861A6">
              <w:rPr>
                <w:rFonts w:ascii="Times New Roman" w:hAnsi="Times New Roman" w:cs="Times New Roman"/>
                <w:sz w:val="20"/>
                <w:szCs w:val="20"/>
                <w:lang w:val="uk-UA"/>
              </w:rPr>
              <w:t>ня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316ECF"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Компільована / інтерпретована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74E658"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Синхронна / асинхронна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B5B495" w14:textId="77777777" w:rsidR="008668DE" w:rsidRPr="00D861A6" w:rsidRDefault="008668DE" w:rsidP="00F05555">
            <w:pPr>
              <w:widowControl w:val="0"/>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Бібліотека</w:t>
            </w:r>
          </w:p>
        </w:tc>
      </w:tr>
      <w:tr w:rsidR="008668DE" w:rsidRPr="00D861A6" w14:paraId="76F889AD" w14:textId="77777777" w:rsidTr="00D861A6">
        <w:trPr>
          <w:trHeight w:val="396"/>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0" w:type="dxa"/>
              <w:bottom w:w="80" w:type="dxa"/>
              <w:right w:w="80" w:type="dxa"/>
            </w:tcMar>
          </w:tcPr>
          <w:p w14:paraId="618F4749" w14:textId="77777777" w:rsidR="008668DE" w:rsidRPr="00D861A6" w:rsidRDefault="008668DE" w:rsidP="00D861A6">
            <w:pPr>
              <w:spacing w:line="240" w:lineRule="auto"/>
              <w:ind w:left="-258"/>
              <w:rPr>
                <w:rFonts w:ascii="Times New Roman" w:hAnsi="Times New Roman" w:cs="Times New Roman"/>
                <w:sz w:val="20"/>
                <w:szCs w:val="20"/>
                <w:lang w:val="uk-UA"/>
              </w:rPr>
            </w:pPr>
            <w:r w:rsidRPr="00D861A6">
              <w:rPr>
                <w:rFonts w:ascii="Times New Roman" w:hAnsi="Times New Roman" w:cs="Times New Roman"/>
                <w:sz w:val="20"/>
                <w:szCs w:val="20"/>
                <w:lang w:val="uk-UA"/>
              </w:rPr>
              <w:t>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0AEA265"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компільована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98E597"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синхронна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ACB715" w14:textId="77777777" w:rsidR="008668DE" w:rsidRPr="00D861A6" w:rsidRDefault="008668DE" w:rsidP="00F05555">
            <w:pPr>
              <w:spacing w:line="240" w:lineRule="auto"/>
              <w:jc w:val="center"/>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Ixwebsocket</w:t>
            </w:r>
            <w:proofErr w:type="spellEnd"/>
            <w:r w:rsidRPr="00D861A6">
              <w:rPr>
                <w:rFonts w:ascii="Times New Roman" w:hAnsi="Times New Roman" w:cs="Times New Roman"/>
                <w:sz w:val="20"/>
                <w:szCs w:val="20"/>
                <w:lang w:val="uk-UA"/>
              </w:rPr>
              <w:t>[7]</w:t>
            </w:r>
          </w:p>
        </w:tc>
      </w:tr>
      <w:tr w:rsidR="008668DE" w:rsidRPr="00D861A6" w14:paraId="1D48D463" w14:textId="77777777" w:rsidTr="00D861A6">
        <w:trPr>
          <w:trHeight w:val="498"/>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C6A503" w14:textId="77777777" w:rsidR="008668DE" w:rsidRPr="00D861A6" w:rsidRDefault="008668DE" w:rsidP="00D861A6">
            <w:pPr>
              <w:spacing w:line="240" w:lineRule="auto"/>
              <w:ind w:left="-105" w:right="-83"/>
              <w:jc w:val="center"/>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JavaScript</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B544F9"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інтерпретована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23D8F9"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асинхронна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47C477" w14:textId="77777777" w:rsidR="008668DE" w:rsidRPr="00D861A6" w:rsidRDefault="008668DE" w:rsidP="00F05555">
            <w:pPr>
              <w:spacing w:line="240" w:lineRule="auto"/>
              <w:jc w:val="center"/>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ws</w:t>
            </w:r>
            <w:proofErr w:type="spellEnd"/>
            <w:r w:rsidRPr="00D861A6">
              <w:rPr>
                <w:rFonts w:ascii="Times New Roman" w:hAnsi="Times New Roman" w:cs="Times New Roman"/>
                <w:sz w:val="20"/>
                <w:szCs w:val="20"/>
                <w:lang w:val="uk-UA"/>
              </w:rPr>
              <w:t xml:space="preserve"> (для Node.js)[8]</w:t>
            </w:r>
          </w:p>
        </w:tc>
      </w:tr>
      <w:tr w:rsidR="008668DE" w:rsidRPr="00D861A6" w14:paraId="7A882B01" w14:textId="77777777" w:rsidTr="00D861A6">
        <w:trPr>
          <w:trHeight w:val="498"/>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089490" w14:textId="77777777" w:rsidR="008668DE" w:rsidRPr="00D861A6" w:rsidRDefault="008668DE" w:rsidP="00F05555">
            <w:pPr>
              <w:spacing w:line="240" w:lineRule="auto"/>
              <w:jc w:val="center"/>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Python</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380D6F"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інтерпретована</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685335" w14:textId="77777777" w:rsidR="008668DE" w:rsidRPr="00D861A6" w:rsidRDefault="008668DE" w:rsidP="00F05555">
            <w:pPr>
              <w:spacing w:line="240" w:lineRule="auto"/>
              <w:jc w:val="center"/>
              <w:rPr>
                <w:rFonts w:ascii="Times New Roman" w:hAnsi="Times New Roman" w:cs="Times New Roman"/>
                <w:sz w:val="20"/>
                <w:szCs w:val="20"/>
                <w:lang w:val="uk-UA"/>
              </w:rPr>
            </w:pPr>
            <w:r w:rsidRPr="00D861A6">
              <w:rPr>
                <w:rFonts w:ascii="Times New Roman" w:hAnsi="Times New Roman" w:cs="Times New Roman"/>
                <w:sz w:val="20"/>
                <w:szCs w:val="20"/>
                <w:lang w:val="uk-UA"/>
              </w:rPr>
              <w:t>асинхронна</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4D0A11" w14:textId="77777777" w:rsidR="008668DE" w:rsidRPr="00D861A6" w:rsidRDefault="008668DE" w:rsidP="00F05555">
            <w:pPr>
              <w:spacing w:line="240" w:lineRule="auto"/>
              <w:jc w:val="center"/>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aiohttp</w:t>
            </w:r>
            <w:proofErr w:type="spellEnd"/>
            <w:r w:rsidRPr="00D861A6">
              <w:rPr>
                <w:rFonts w:ascii="Times New Roman" w:hAnsi="Times New Roman" w:cs="Times New Roman"/>
                <w:sz w:val="20"/>
                <w:szCs w:val="20"/>
                <w:lang w:val="uk-UA"/>
              </w:rPr>
              <w:t>[9]</w:t>
            </w:r>
          </w:p>
        </w:tc>
      </w:tr>
    </w:tbl>
    <w:p w14:paraId="54E6B6BB" w14:textId="77777777" w:rsidR="008668DE" w:rsidRPr="00D861A6" w:rsidRDefault="008668DE" w:rsidP="008668DE">
      <w:pPr>
        <w:rPr>
          <w:sz w:val="20"/>
          <w:szCs w:val="20"/>
          <w:lang w:val="en-US"/>
        </w:rPr>
      </w:pPr>
    </w:p>
    <w:p w14:paraId="31FCF708" w14:textId="77777777" w:rsidR="00FD4059" w:rsidRPr="00080EA5" w:rsidRDefault="00FD4059" w:rsidP="00FD4059">
      <w:pPr>
        <w:spacing w:line="240" w:lineRule="auto"/>
        <w:ind w:firstLine="720"/>
        <w:jc w:val="both"/>
        <w:rPr>
          <w:rFonts w:ascii="Times New Roman" w:hAnsi="Times New Roman" w:cs="Times New Roman"/>
          <w:sz w:val="24"/>
          <w:szCs w:val="24"/>
          <w:lang w:val="uk-UA"/>
        </w:rPr>
      </w:pPr>
      <w:r w:rsidRPr="00D349C3">
        <w:rPr>
          <w:rFonts w:ascii="Times New Roman" w:hAnsi="Times New Roman" w:cs="Times New Roman"/>
          <w:sz w:val="24"/>
          <w:szCs w:val="24"/>
          <w:lang w:val="uk-UA"/>
        </w:rPr>
        <w:t xml:space="preserve">При проведенні досліджень було виявлено, що синхронна реалізація на мові </w:t>
      </w:r>
      <w:proofErr w:type="spellStart"/>
      <w:r w:rsidRPr="00D349C3">
        <w:rPr>
          <w:rFonts w:ascii="Times New Roman" w:hAnsi="Times New Roman" w:cs="Times New Roman"/>
          <w:sz w:val="24"/>
          <w:szCs w:val="24"/>
          <w:lang w:val="uk-UA"/>
        </w:rPr>
        <w:t>Python</w:t>
      </w:r>
      <w:proofErr w:type="spellEnd"/>
      <w:r w:rsidRPr="00D349C3">
        <w:rPr>
          <w:rFonts w:ascii="Times New Roman" w:hAnsi="Times New Roman" w:cs="Times New Roman"/>
          <w:sz w:val="24"/>
          <w:szCs w:val="24"/>
          <w:lang w:val="uk-UA"/>
        </w:rPr>
        <w:t xml:space="preserve"> </w:t>
      </w:r>
      <w:r w:rsidRPr="00080EA5">
        <w:rPr>
          <w:rFonts w:ascii="Times New Roman" w:hAnsi="Times New Roman" w:cs="Times New Roman"/>
          <w:sz w:val="24"/>
          <w:szCs w:val="24"/>
          <w:lang w:val="uk-UA"/>
        </w:rPr>
        <w:t xml:space="preserve">– </w:t>
      </w:r>
      <w:r w:rsidRPr="00D349C3">
        <w:rPr>
          <w:rFonts w:ascii="Times New Roman" w:hAnsi="Times New Roman" w:cs="Times New Roman"/>
          <w:sz w:val="24"/>
          <w:szCs w:val="24"/>
          <w:lang w:val="uk-UA"/>
        </w:rPr>
        <w:t>неможлива, так як дані на наступній ітерації обробки вже були не актуальні.</w:t>
      </w:r>
    </w:p>
    <w:p w14:paraId="509DB23D" w14:textId="77777777" w:rsidR="00FD4059" w:rsidRPr="00D349C3" w:rsidRDefault="00FD4059" w:rsidP="00FD4059">
      <w:pPr>
        <w:spacing w:line="240" w:lineRule="auto"/>
        <w:ind w:firstLine="720"/>
        <w:jc w:val="both"/>
        <w:rPr>
          <w:rFonts w:ascii="Times New Roman" w:hAnsi="Times New Roman" w:cs="Times New Roman"/>
          <w:sz w:val="24"/>
          <w:szCs w:val="24"/>
          <w:lang w:val="uk-UA"/>
        </w:rPr>
      </w:pPr>
      <w:r w:rsidRPr="00D349C3">
        <w:rPr>
          <w:rFonts w:ascii="Times New Roman" w:hAnsi="Times New Roman" w:cs="Times New Roman"/>
          <w:sz w:val="24"/>
          <w:szCs w:val="24"/>
          <w:lang w:val="uk-UA"/>
        </w:rPr>
        <w:t xml:space="preserve">Усі три реалізації були запущені на двох серверах, які розміщені у різних </w:t>
      </w:r>
      <w:proofErr w:type="spellStart"/>
      <w:r w:rsidRPr="00D349C3">
        <w:rPr>
          <w:rFonts w:ascii="Times New Roman" w:hAnsi="Times New Roman" w:cs="Times New Roman"/>
          <w:sz w:val="24"/>
          <w:szCs w:val="24"/>
          <w:lang w:val="uk-UA"/>
        </w:rPr>
        <w:t>хостинг</w:t>
      </w:r>
      <w:proofErr w:type="spellEnd"/>
      <w:r w:rsidRPr="00D349C3">
        <w:rPr>
          <w:rFonts w:ascii="Times New Roman" w:hAnsi="Times New Roman" w:cs="Times New Roman"/>
          <w:sz w:val="24"/>
          <w:szCs w:val="24"/>
          <w:lang w:val="uk-UA"/>
        </w:rPr>
        <w:t xml:space="preserve"> провайдерах, що наведені у таблиці 2.</w:t>
      </w:r>
    </w:p>
    <w:p w14:paraId="4CCBC12D" w14:textId="77777777" w:rsidR="00FD4059" w:rsidRDefault="00FD4059" w:rsidP="00FD4059">
      <w:pPr>
        <w:spacing w:before="240" w:line="240" w:lineRule="auto"/>
        <w:ind w:firstLine="720"/>
        <w:jc w:val="both"/>
        <w:rPr>
          <w:rFonts w:ascii="Times New Roman" w:hAnsi="Times New Roman" w:cs="Times New Roman"/>
          <w:sz w:val="24"/>
          <w:szCs w:val="24"/>
          <w:lang w:val="uk-UA"/>
        </w:rPr>
      </w:pPr>
    </w:p>
    <w:p w14:paraId="3FBEAE38" w14:textId="77777777" w:rsidR="00FD4059" w:rsidRDefault="00FD4059" w:rsidP="00FD4059">
      <w:pPr>
        <w:spacing w:before="240" w:line="240" w:lineRule="auto"/>
        <w:ind w:firstLine="720"/>
        <w:jc w:val="both"/>
        <w:rPr>
          <w:rFonts w:ascii="Times New Roman" w:hAnsi="Times New Roman" w:cs="Times New Roman"/>
          <w:sz w:val="24"/>
          <w:szCs w:val="24"/>
          <w:lang w:val="uk-UA"/>
        </w:rPr>
      </w:pPr>
    </w:p>
    <w:p w14:paraId="112E7024" w14:textId="77777777" w:rsidR="00FD4059" w:rsidRPr="00D349C3" w:rsidRDefault="00FD4059" w:rsidP="00FD4059">
      <w:pPr>
        <w:spacing w:before="240" w:line="240" w:lineRule="auto"/>
        <w:ind w:firstLine="720"/>
        <w:jc w:val="both"/>
        <w:rPr>
          <w:rFonts w:ascii="Times New Roman" w:hAnsi="Times New Roman" w:cs="Times New Roman"/>
          <w:sz w:val="24"/>
          <w:szCs w:val="24"/>
          <w:lang w:val="uk-UA"/>
        </w:rPr>
      </w:pPr>
      <w:r w:rsidRPr="00D349C3">
        <w:rPr>
          <w:rFonts w:ascii="Times New Roman" w:hAnsi="Times New Roman" w:cs="Times New Roman"/>
          <w:sz w:val="24"/>
          <w:szCs w:val="24"/>
          <w:lang w:val="uk-UA"/>
        </w:rPr>
        <w:t>Таблиця 2. Порівняння серверів на різних платформах.</w:t>
      </w:r>
    </w:p>
    <w:tbl>
      <w:tblPr>
        <w:tblW w:w="6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
        <w:gridCol w:w="992"/>
        <w:gridCol w:w="1134"/>
        <w:gridCol w:w="993"/>
        <w:gridCol w:w="850"/>
        <w:gridCol w:w="850"/>
        <w:gridCol w:w="992"/>
      </w:tblGrid>
      <w:tr w:rsidR="00FD4059" w:rsidRPr="00D349C3" w14:paraId="49D6876B" w14:textId="77777777" w:rsidTr="00D861A6">
        <w:trPr>
          <w:trHeight w:val="731"/>
        </w:trPr>
        <w:tc>
          <w:tcPr>
            <w:tcW w:w="9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D90C7BB" w14:textId="37B9D8F3" w:rsidR="00FD4059" w:rsidRPr="00D861A6" w:rsidRDefault="00FD4059" w:rsidP="00F05555">
            <w:pPr>
              <w:widowControl w:val="0"/>
              <w:spacing w:line="240" w:lineRule="auto"/>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Хостинг</w:t>
            </w:r>
            <w:proofErr w:type="spellEnd"/>
            <w:r w:rsidRPr="00D861A6">
              <w:rPr>
                <w:rFonts w:ascii="Times New Roman" w:hAnsi="Times New Roman" w:cs="Times New Roman"/>
                <w:sz w:val="20"/>
                <w:szCs w:val="20"/>
                <w:lang w:val="uk-UA"/>
              </w:rPr>
              <w:t xml:space="preserve"> </w:t>
            </w:r>
            <w:proofErr w:type="spellStart"/>
            <w:r w:rsidRPr="00D861A6">
              <w:rPr>
                <w:rFonts w:ascii="Times New Roman" w:hAnsi="Times New Roman" w:cs="Times New Roman"/>
                <w:sz w:val="20"/>
                <w:szCs w:val="20"/>
                <w:lang w:val="uk-UA"/>
              </w:rPr>
              <w:t>провай</w:t>
            </w:r>
            <w:proofErr w:type="spellEnd"/>
            <w:r w:rsidR="00D861A6">
              <w:rPr>
                <w:rFonts w:ascii="Times New Roman" w:hAnsi="Times New Roman" w:cs="Times New Roman"/>
                <w:sz w:val="20"/>
                <w:szCs w:val="20"/>
                <w:lang w:val="uk-UA"/>
              </w:rPr>
              <w:t>-</w:t>
            </w:r>
            <w:r w:rsidRPr="00D861A6">
              <w:rPr>
                <w:rFonts w:ascii="Times New Roman" w:hAnsi="Times New Roman" w:cs="Times New Roman"/>
                <w:sz w:val="20"/>
                <w:szCs w:val="20"/>
                <w:lang w:val="uk-UA"/>
              </w:rPr>
              <w:t>дер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4B22AD" w14:textId="46B27550"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Місце </w:t>
            </w:r>
            <w:proofErr w:type="spellStart"/>
            <w:r w:rsidRPr="00D861A6">
              <w:rPr>
                <w:rFonts w:ascii="Times New Roman" w:hAnsi="Times New Roman" w:cs="Times New Roman"/>
                <w:sz w:val="20"/>
                <w:szCs w:val="20"/>
                <w:lang w:val="uk-UA"/>
              </w:rPr>
              <w:t>розта</w:t>
            </w:r>
            <w:r w:rsidR="0090722C" w:rsidRPr="00D861A6">
              <w:rPr>
                <w:rFonts w:ascii="Times New Roman" w:hAnsi="Times New Roman" w:cs="Times New Roman"/>
                <w:sz w:val="20"/>
                <w:szCs w:val="20"/>
                <w:lang w:val="uk-UA"/>
              </w:rPr>
              <w:t>-</w:t>
            </w:r>
            <w:r w:rsidRPr="00D861A6">
              <w:rPr>
                <w:rFonts w:ascii="Times New Roman" w:hAnsi="Times New Roman" w:cs="Times New Roman"/>
                <w:sz w:val="20"/>
                <w:szCs w:val="20"/>
                <w:lang w:val="uk-UA"/>
              </w:rPr>
              <w:t>шування</w:t>
            </w:r>
            <w:proofErr w:type="spellEnd"/>
            <w:r w:rsidRPr="00D861A6">
              <w:rPr>
                <w:rFonts w:ascii="Times New Roman" w:hAnsi="Times New Roman" w:cs="Times New Roman"/>
                <w:sz w:val="20"/>
                <w:szCs w:val="20"/>
                <w:lang w:val="uk-UA"/>
              </w:rPr>
              <w:t xml:space="preserve"> серверу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7E4D92"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Процесор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72A44A"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Кількість RAM пам'яті</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15AB50" w14:textId="1A28C9B9" w:rsidR="00FD4059" w:rsidRPr="00D861A6" w:rsidRDefault="00FD4059" w:rsidP="00F05555">
            <w:pPr>
              <w:widowControl w:val="0"/>
              <w:spacing w:line="240" w:lineRule="auto"/>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Архіте</w:t>
            </w:r>
            <w:r w:rsidR="0090722C" w:rsidRPr="00D861A6">
              <w:rPr>
                <w:rFonts w:ascii="Times New Roman" w:hAnsi="Times New Roman" w:cs="Times New Roman"/>
                <w:sz w:val="20"/>
                <w:szCs w:val="20"/>
                <w:lang w:val="uk-UA"/>
              </w:rPr>
              <w:t>-</w:t>
            </w:r>
            <w:r w:rsidRPr="00D861A6">
              <w:rPr>
                <w:rFonts w:ascii="Times New Roman" w:hAnsi="Times New Roman" w:cs="Times New Roman"/>
                <w:sz w:val="20"/>
                <w:szCs w:val="20"/>
                <w:lang w:val="uk-UA"/>
              </w:rPr>
              <w:t>ктура</w:t>
            </w:r>
            <w:proofErr w:type="spellEnd"/>
            <w:r w:rsidRPr="00D861A6">
              <w:rPr>
                <w:rFonts w:ascii="Times New Roman" w:hAnsi="Times New Roman" w:cs="Times New Roman"/>
                <w:sz w:val="20"/>
                <w:szCs w:val="20"/>
                <w:lang w:val="uk-UA"/>
              </w:rPr>
              <w:t xml:space="preserve"> процесора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59DC6D"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Швидкість інтернет підключення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6A1C8F"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Ціна за місяць</w:t>
            </w:r>
          </w:p>
        </w:tc>
      </w:tr>
      <w:tr w:rsidR="00FD4059" w:rsidRPr="00D349C3" w14:paraId="75E9357E" w14:textId="77777777" w:rsidTr="00D861A6">
        <w:trPr>
          <w:trHeight w:val="251"/>
        </w:trPr>
        <w:tc>
          <w:tcPr>
            <w:tcW w:w="9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15FC2C" w14:textId="77777777" w:rsidR="00FD4059" w:rsidRPr="00D861A6" w:rsidRDefault="00FD4059" w:rsidP="00F05555">
            <w:pPr>
              <w:widowControl w:val="0"/>
              <w:spacing w:line="240" w:lineRule="auto"/>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Hetzner</w:t>
            </w:r>
            <w:proofErr w:type="spellEnd"/>
            <w:r w:rsidRPr="00D861A6">
              <w:rPr>
                <w:rFonts w:ascii="Times New Roman" w:hAnsi="Times New Roman" w:cs="Times New Roman"/>
                <w:sz w:val="20"/>
                <w:szCs w:val="20"/>
                <w:lang w:val="en-US"/>
              </w:rPr>
              <w:t xml:space="preserve"> </w:t>
            </w:r>
            <w:r w:rsidRPr="00D861A6">
              <w:rPr>
                <w:rFonts w:ascii="Times New Roman" w:hAnsi="Times New Roman" w:cs="Times New Roman"/>
                <w:sz w:val="20"/>
                <w:szCs w:val="20"/>
                <w:lang w:val="uk-UA"/>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477F7D4" w14:textId="6FC4A5A3" w:rsidR="00FD4059" w:rsidRPr="00D861A6" w:rsidRDefault="00FD4059" w:rsidP="0090722C">
            <w:pPr>
              <w:spacing w:line="240" w:lineRule="auto"/>
              <w:rPr>
                <w:rFonts w:ascii="Times New Roman" w:hAnsi="Times New Roman" w:cs="Times New Roman"/>
                <w:sz w:val="20"/>
                <w:szCs w:val="20"/>
                <w:lang w:val="uk-UA"/>
              </w:rPr>
            </w:pPr>
            <w:proofErr w:type="spellStart"/>
            <w:r w:rsidRPr="00D861A6">
              <w:rPr>
                <w:rFonts w:ascii="Times New Roman" w:hAnsi="Times New Roman" w:cs="Times New Roman"/>
                <w:sz w:val="20"/>
                <w:szCs w:val="20"/>
                <w:lang w:val="uk-UA"/>
              </w:rPr>
              <w:t>Німеччи</w:t>
            </w:r>
            <w:proofErr w:type="spellEnd"/>
            <w:r w:rsidR="00D861A6">
              <w:rPr>
                <w:rFonts w:ascii="Times New Roman" w:hAnsi="Times New Roman" w:cs="Times New Roman"/>
                <w:sz w:val="20"/>
                <w:szCs w:val="20"/>
                <w:lang w:val="uk-UA"/>
              </w:rPr>
              <w:t>-</w:t>
            </w:r>
            <w:r w:rsidRPr="00D861A6">
              <w:rPr>
                <w:rFonts w:ascii="Times New Roman" w:hAnsi="Times New Roman" w:cs="Times New Roman"/>
                <w:sz w:val="20"/>
                <w:szCs w:val="20"/>
                <w:lang w:val="uk-UA"/>
              </w:rPr>
              <w:t xml:space="preserve">на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tcPr>
          <w:p w14:paraId="196B63AC"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AMD EPYC 7502P 32-Core </w:t>
            </w:r>
            <w:proofErr w:type="spellStart"/>
            <w:r w:rsidRPr="00D861A6">
              <w:rPr>
                <w:rFonts w:ascii="Times New Roman" w:hAnsi="Times New Roman" w:cs="Times New Roman"/>
                <w:sz w:val="20"/>
                <w:szCs w:val="20"/>
                <w:lang w:val="uk-UA"/>
              </w:rPr>
              <w:t>Processor</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tcPr>
          <w:p w14:paraId="47DB874A"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750 GB</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tcPr>
          <w:p w14:paraId="4BE1F880" w14:textId="77777777" w:rsidR="00FD4059" w:rsidRPr="00D861A6" w:rsidRDefault="00FD4059" w:rsidP="00F05555">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x86_64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tcPr>
          <w:p w14:paraId="37071F71"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10 </w:t>
            </w:r>
            <w:proofErr w:type="spellStart"/>
            <w:r w:rsidRPr="00D861A6">
              <w:rPr>
                <w:rFonts w:ascii="Times New Roman" w:hAnsi="Times New Roman" w:cs="Times New Roman"/>
                <w:sz w:val="20"/>
                <w:szCs w:val="20"/>
                <w:lang w:val="uk-UA"/>
              </w:rPr>
              <w:t>Gbps</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80" w:type="dxa"/>
              <w:left w:w="80" w:type="dxa"/>
              <w:bottom w:w="80" w:type="dxa"/>
              <w:right w:w="80" w:type="dxa"/>
            </w:tcMar>
          </w:tcPr>
          <w:p w14:paraId="274DFCD5" w14:textId="77777777" w:rsidR="00FD4059" w:rsidRPr="00D861A6" w:rsidRDefault="00FD4059" w:rsidP="00F05555">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550 – 650 $</w:t>
            </w:r>
          </w:p>
        </w:tc>
      </w:tr>
      <w:tr w:rsidR="00FD4059" w:rsidRPr="00D349C3" w14:paraId="4DC3A62F" w14:textId="77777777" w:rsidTr="00D861A6">
        <w:trPr>
          <w:trHeight w:val="971"/>
        </w:trPr>
        <w:tc>
          <w:tcPr>
            <w:tcW w:w="9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B612DF"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AWS</w:t>
            </w:r>
            <w:r w:rsidRPr="00D861A6">
              <w:rPr>
                <w:rFonts w:ascii="Times New Roman" w:hAnsi="Times New Roman" w:cs="Times New Roman"/>
                <w:sz w:val="20"/>
                <w:szCs w:val="20"/>
                <w:lang w:val="en-US"/>
              </w:rPr>
              <w:t xml:space="preserve"> </w:t>
            </w:r>
            <w:r w:rsidRPr="00D861A6">
              <w:rPr>
                <w:rFonts w:ascii="Times New Roman" w:hAnsi="Times New Roman" w:cs="Times New Roman"/>
                <w:sz w:val="20"/>
                <w:szCs w:val="20"/>
                <w:lang w:val="uk-UA"/>
              </w:rPr>
              <w:t>[11]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FE9E4B"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Токіо, Японія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0BA6AC"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8 x </w:t>
            </w:r>
            <w:proofErr w:type="spellStart"/>
            <w:r w:rsidRPr="00D861A6">
              <w:rPr>
                <w:rFonts w:ascii="Times New Roman" w:hAnsi="Times New Roman" w:cs="Times New Roman"/>
                <w:sz w:val="20"/>
                <w:szCs w:val="20"/>
                <w:lang w:val="uk-UA"/>
              </w:rPr>
              <w:t>cors</w:t>
            </w:r>
            <w:proofErr w:type="spellEnd"/>
            <w:r w:rsidRPr="00D861A6">
              <w:rPr>
                <w:rFonts w:ascii="Times New Roman" w:hAnsi="Times New Roman" w:cs="Times New Roman"/>
                <w:sz w:val="20"/>
                <w:szCs w:val="20"/>
                <w:lang w:val="uk-UA"/>
              </w:rPr>
              <w:t xml:space="preserve"> </w:t>
            </w:r>
            <w:proofErr w:type="spellStart"/>
            <w:r w:rsidRPr="00D861A6">
              <w:rPr>
                <w:rFonts w:ascii="Times New Roman" w:hAnsi="Times New Roman" w:cs="Times New Roman"/>
                <w:sz w:val="20"/>
                <w:szCs w:val="20"/>
                <w:lang w:val="uk-UA"/>
              </w:rPr>
              <w:t>of</w:t>
            </w:r>
            <w:proofErr w:type="spellEnd"/>
            <w:r w:rsidRPr="00D861A6">
              <w:rPr>
                <w:rFonts w:ascii="Times New Roman" w:hAnsi="Times New Roman" w:cs="Times New Roman"/>
                <w:sz w:val="20"/>
                <w:szCs w:val="20"/>
                <w:lang w:val="uk-UA"/>
              </w:rPr>
              <w:t xml:space="preserve"> AWS Graviton2 </w:t>
            </w:r>
            <w:proofErr w:type="spellStart"/>
            <w:r w:rsidRPr="00D861A6">
              <w:rPr>
                <w:rFonts w:ascii="Times New Roman" w:hAnsi="Times New Roman" w:cs="Times New Roman"/>
                <w:sz w:val="20"/>
                <w:szCs w:val="20"/>
                <w:lang w:val="uk-UA"/>
              </w:rPr>
              <w:t>processor</w:t>
            </w:r>
            <w:proofErr w:type="spellEnd"/>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05DF0A" w14:textId="77777777" w:rsidR="00FD4059" w:rsidRPr="00D861A6" w:rsidRDefault="00FD4059" w:rsidP="0090722C">
            <w:pPr>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64 GB</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4A5235"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arm64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40915A"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 xml:space="preserve">10 </w:t>
            </w:r>
            <w:proofErr w:type="spellStart"/>
            <w:r w:rsidRPr="00D861A6">
              <w:rPr>
                <w:rFonts w:ascii="Times New Roman" w:hAnsi="Times New Roman" w:cs="Times New Roman"/>
                <w:sz w:val="20"/>
                <w:szCs w:val="20"/>
                <w:lang w:val="uk-UA"/>
              </w:rPr>
              <w:t>Gbps</w:t>
            </w:r>
            <w:proofErr w:type="spellEnd"/>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14D1DC" w14:textId="77777777" w:rsidR="00FD4059" w:rsidRPr="00D861A6" w:rsidRDefault="00FD4059" w:rsidP="00F05555">
            <w:pPr>
              <w:widowControl w:val="0"/>
              <w:spacing w:line="240" w:lineRule="auto"/>
              <w:rPr>
                <w:rFonts w:ascii="Times New Roman" w:hAnsi="Times New Roman" w:cs="Times New Roman"/>
                <w:sz w:val="20"/>
                <w:szCs w:val="20"/>
                <w:lang w:val="uk-UA"/>
              </w:rPr>
            </w:pPr>
            <w:r w:rsidRPr="00D861A6">
              <w:rPr>
                <w:rFonts w:ascii="Times New Roman" w:hAnsi="Times New Roman" w:cs="Times New Roman"/>
                <w:sz w:val="20"/>
                <w:szCs w:val="20"/>
                <w:lang w:val="uk-UA"/>
              </w:rPr>
              <w:t>600 - 1000 $</w:t>
            </w:r>
          </w:p>
        </w:tc>
      </w:tr>
    </w:tbl>
    <w:p w14:paraId="759E440B" w14:textId="77777777" w:rsidR="0090722C" w:rsidRDefault="0090722C" w:rsidP="00FD4059">
      <w:pPr>
        <w:spacing w:before="240" w:line="240" w:lineRule="auto"/>
        <w:ind w:firstLine="720"/>
        <w:rPr>
          <w:rFonts w:ascii="Times New Roman" w:hAnsi="Times New Roman" w:cs="Times New Roman"/>
          <w:sz w:val="24"/>
          <w:szCs w:val="24"/>
          <w:lang w:val="uk-UA"/>
        </w:rPr>
      </w:pPr>
    </w:p>
    <w:p w14:paraId="40A09ED8" w14:textId="40541B0B" w:rsidR="00FD4059" w:rsidRPr="00D349C3" w:rsidRDefault="00FD4059" w:rsidP="00FD4059">
      <w:pPr>
        <w:spacing w:before="240" w:line="240" w:lineRule="auto"/>
        <w:ind w:firstLine="720"/>
        <w:rPr>
          <w:rFonts w:ascii="Times New Roman" w:eastAsia="Times New Roman" w:hAnsi="Times New Roman" w:cs="Times New Roman"/>
          <w:sz w:val="24"/>
          <w:szCs w:val="24"/>
          <w:lang w:val="uk-UA"/>
        </w:rPr>
      </w:pPr>
      <w:r w:rsidRPr="00D349C3">
        <w:rPr>
          <w:rFonts w:ascii="Times New Roman" w:hAnsi="Times New Roman" w:cs="Times New Roman"/>
          <w:sz w:val="24"/>
          <w:szCs w:val="24"/>
          <w:lang w:val="uk-UA"/>
        </w:rPr>
        <w:t>Нижче наведений код програми реалізації доступу до біржи на мові програмування  Node.js:</w:t>
      </w:r>
    </w:p>
    <w:p w14:paraId="6CFA8AE6"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WebSocket</w:t>
      </w:r>
      <w:proofErr w:type="spellEnd"/>
      <w:r w:rsidRPr="00D349C3">
        <w:rPr>
          <w:rFonts w:ascii="Courier New" w:hAnsi="Courier New"/>
          <w:color w:val="000000"/>
          <w:sz w:val="24"/>
          <w:szCs w:val="24"/>
          <w:lang w:val="uk-UA"/>
        </w:rPr>
        <w:t xml:space="preserve"> } = </w:t>
      </w:r>
      <w:proofErr w:type="spellStart"/>
      <w:r w:rsidRPr="00D349C3">
        <w:rPr>
          <w:rFonts w:ascii="Courier New" w:hAnsi="Courier New"/>
          <w:color w:val="000000"/>
          <w:sz w:val="24"/>
          <w:szCs w:val="24"/>
          <w:lang w:val="uk-UA"/>
        </w:rPr>
        <w:t>require</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ws</w:t>
      </w:r>
      <w:proofErr w:type="spellEnd"/>
      <w:r w:rsidRPr="00D349C3">
        <w:rPr>
          <w:rFonts w:ascii="Courier New" w:hAnsi="Courier New"/>
          <w:color w:val="000000"/>
          <w:sz w:val="24"/>
          <w:szCs w:val="24"/>
          <w:lang w:val="uk-UA"/>
        </w:rPr>
        <w:t>');</w:t>
      </w:r>
    </w:p>
    <w:p w14:paraId="62AF8FDD"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wsUrl</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wss</w:t>
      </w:r>
      <w:proofErr w:type="spellEnd"/>
      <w:r w:rsidRPr="00D349C3">
        <w:rPr>
          <w:rFonts w:ascii="Courier New" w:hAnsi="Courier New"/>
          <w:color w:val="000000"/>
          <w:sz w:val="24"/>
          <w:szCs w:val="24"/>
          <w:lang w:val="uk-UA"/>
        </w:rPr>
        <w:t>://fstream.binance.com/</w:t>
      </w:r>
      <w:proofErr w:type="spellStart"/>
      <w:r w:rsidRPr="00D349C3">
        <w:rPr>
          <w:rFonts w:ascii="Courier New" w:hAnsi="Courier New"/>
          <w:color w:val="000000"/>
          <w:sz w:val="24"/>
          <w:szCs w:val="24"/>
          <w:lang w:val="uk-UA"/>
        </w:rPr>
        <w:t>ws</w:t>
      </w:r>
      <w:proofErr w:type="spellEnd"/>
      <w:r w:rsidRPr="00D349C3">
        <w:rPr>
          <w:rFonts w:ascii="Courier New" w:hAnsi="Courier New"/>
          <w:color w:val="000000"/>
          <w:sz w:val="24"/>
          <w:szCs w:val="24"/>
          <w:lang w:val="uk-UA"/>
        </w:rPr>
        <w:t>';</w:t>
      </w:r>
    </w:p>
    <w:p w14:paraId="042F0A4C"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ws</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new</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WebSocket</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wsUrl</w:t>
      </w:r>
      <w:proofErr w:type="spellEnd"/>
      <w:r w:rsidRPr="00D349C3">
        <w:rPr>
          <w:rFonts w:ascii="Courier New" w:hAnsi="Courier New"/>
          <w:color w:val="000000"/>
          <w:sz w:val="24"/>
          <w:szCs w:val="24"/>
          <w:lang w:val="uk-UA"/>
        </w:rPr>
        <w:t>);</w:t>
      </w:r>
    </w:p>
    <w:p w14:paraId="1BAAC680"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ws.on</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ping</w:t>
      </w:r>
      <w:proofErr w:type="spellEnd"/>
      <w:r w:rsidRPr="00D349C3">
        <w:rPr>
          <w:rFonts w:ascii="Courier New" w:hAnsi="Courier New"/>
          <w:color w:val="000000"/>
          <w:sz w:val="24"/>
          <w:szCs w:val="24"/>
          <w:lang w:val="uk-UA"/>
        </w:rPr>
        <w:t xml:space="preserve">', () =&gt; </w:t>
      </w:r>
      <w:proofErr w:type="spellStart"/>
      <w:r w:rsidRPr="00D349C3">
        <w:rPr>
          <w:rFonts w:ascii="Courier New" w:hAnsi="Courier New"/>
          <w:color w:val="000000"/>
          <w:sz w:val="24"/>
          <w:szCs w:val="24"/>
          <w:lang w:val="uk-UA"/>
        </w:rPr>
        <w:t>ws.pong</w:t>
      </w:r>
      <w:proofErr w:type="spellEnd"/>
      <w:r w:rsidRPr="00D349C3">
        <w:rPr>
          <w:rFonts w:ascii="Courier New" w:hAnsi="Courier New"/>
          <w:color w:val="000000"/>
          <w:sz w:val="24"/>
          <w:szCs w:val="24"/>
          <w:lang w:val="uk-UA"/>
        </w:rPr>
        <w:t>());</w:t>
      </w:r>
    </w:p>
    <w:p w14:paraId="018DDB85"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ws.on</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open</w:t>
      </w:r>
      <w:proofErr w:type="spellEnd"/>
      <w:r w:rsidRPr="00D349C3">
        <w:rPr>
          <w:rFonts w:ascii="Courier New" w:hAnsi="Courier New"/>
          <w:color w:val="000000"/>
          <w:sz w:val="24"/>
          <w:szCs w:val="24"/>
          <w:lang w:val="uk-UA"/>
        </w:rPr>
        <w:t>', () =&gt; {</w:t>
      </w:r>
    </w:p>
    <w:p w14:paraId="3A2B2794"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ws.send</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JSON.stringify</w:t>
      </w:r>
      <w:proofErr w:type="spellEnd"/>
      <w:r w:rsidRPr="00D349C3">
        <w:rPr>
          <w:rFonts w:ascii="Courier New" w:hAnsi="Courier New"/>
          <w:color w:val="000000"/>
          <w:sz w:val="24"/>
          <w:szCs w:val="24"/>
          <w:lang w:val="uk-UA"/>
        </w:rPr>
        <w:t>({</w:t>
      </w:r>
    </w:p>
    <w:p w14:paraId="249A1D54"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method</w:t>
      </w:r>
      <w:proofErr w:type="spellEnd"/>
      <w:r w:rsidRPr="00D349C3">
        <w:rPr>
          <w:rFonts w:ascii="Courier New" w:hAnsi="Courier New"/>
          <w:color w:val="000000"/>
          <w:sz w:val="24"/>
          <w:szCs w:val="24"/>
          <w:lang w:val="uk-UA"/>
        </w:rPr>
        <w:t>: "SUBSCRIBE",</w:t>
      </w:r>
    </w:p>
    <w:p w14:paraId="4763E62C"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params</w:t>
      </w:r>
      <w:proofErr w:type="spellEnd"/>
      <w:r w:rsidRPr="00D349C3">
        <w:rPr>
          <w:rFonts w:ascii="Courier New" w:hAnsi="Courier New"/>
          <w:color w:val="000000"/>
          <w:sz w:val="24"/>
          <w:szCs w:val="24"/>
          <w:lang w:val="uk-UA"/>
        </w:rPr>
        <w:t>: ["</w:t>
      </w:r>
      <w:proofErr w:type="spellStart"/>
      <w:r w:rsidRPr="00D349C3">
        <w:rPr>
          <w:rFonts w:ascii="Courier New" w:hAnsi="Courier New"/>
          <w:color w:val="000000"/>
          <w:sz w:val="24"/>
          <w:szCs w:val="24"/>
          <w:lang w:val="uk-UA"/>
        </w:rPr>
        <w:t>btcusdt@bookTicker</w:t>
      </w:r>
      <w:proofErr w:type="spellEnd"/>
      <w:r w:rsidRPr="00D349C3">
        <w:rPr>
          <w:rFonts w:ascii="Courier New" w:hAnsi="Courier New"/>
          <w:color w:val="000000"/>
          <w:sz w:val="24"/>
          <w:szCs w:val="24"/>
          <w:lang w:val="uk-UA"/>
        </w:rPr>
        <w:t>"],</w:t>
      </w:r>
    </w:p>
    <w:p w14:paraId="5E820AD6"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id</w:t>
      </w:r>
      <w:proofErr w:type="spellEnd"/>
      <w:r w:rsidRPr="00D349C3">
        <w:rPr>
          <w:rFonts w:ascii="Courier New" w:hAnsi="Courier New"/>
          <w:color w:val="000000"/>
          <w:sz w:val="24"/>
          <w:szCs w:val="24"/>
          <w:lang w:val="uk-UA"/>
        </w:rPr>
        <w:t>: 1</w:t>
      </w:r>
    </w:p>
    <w:p w14:paraId="3DE6A050"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lastRenderedPageBreak/>
        <w:t xml:space="preserve">    }));</w:t>
      </w:r>
    </w:p>
    <w:p w14:paraId="53A0FE78"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w:t>
      </w:r>
    </w:p>
    <w:p w14:paraId="624F2087"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proofErr w:type="spellStart"/>
      <w:r w:rsidRPr="00D349C3">
        <w:rPr>
          <w:rFonts w:ascii="Courier New" w:hAnsi="Courier New"/>
          <w:color w:val="000000"/>
          <w:sz w:val="24"/>
          <w:szCs w:val="24"/>
          <w:lang w:val="uk-UA"/>
        </w:rPr>
        <w:t>ws.on</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message</w:t>
      </w:r>
      <w:proofErr w:type="spellEnd"/>
      <w:r w:rsidRPr="00D349C3">
        <w:rPr>
          <w:rFonts w:ascii="Courier New" w:hAnsi="Courier New"/>
          <w:color w:val="000000"/>
          <w:sz w:val="24"/>
          <w:szCs w:val="24"/>
          <w:lang w:val="uk-UA"/>
        </w:rPr>
        <w:t>', (</w:t>
      </w:r>
      <w:proofErr w:type="spellStart"/>
      <w:r w:rsidRPr="00D349C3">
        <w:rPr>
          <w:rFonts w:ascii="Courier New" w:hAnsi="Courier New"/>
          <w:color w:val="000000"/>
          <w:sz w:val="24"/>
          <w:szCs w:val="24"/>
          <w:lang w:val="uk-UA"/>
        </w:rPr>
        <w:t>data</w:t>
      </w:r>
      <w:proofErr w:type="spellEnd"/>
      <w:r w:rsidRPr="00D349C3">
        <w:rPr>
          <w:rFonts w:ascii="Courier New" w:hAnsi="Courier New"/>
          <w:color w:val="000000"/>
          <w:sz w:val="24"/>
          <w:szCs w:val="24"/>
          <w:lang w:val="uk-UA"/>
        </w:rPr>
        <w:t>) =&gt; {</w:t>
      </w:r>
    </w:p>
    <w:p w14:paraId="109FBA35"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tik</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JSON.parse</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data</w:t>
      </w:r>
      <w:proofErr w:type="spellEnd"/>
      <w:r w:rsidRPr="00D349C3">
        <w:rPr>
          <w:rFonts w:ascii="Courier New" w:hAnsi="Courier New"/>
          <w:color w:val="000000"/>
          <w:sz w:val="24"/>
          <w:szCs w:val="24"/>
          <w:lang w:val="uk-UA"/>
        </w:rPr>
        <w:t>);</w:t>
      </w:r>
    </w:p>
    <w:p w14:paraId="5AB72A97"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tradeTime</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tik.T</w:t>
      </w:r>
      <w:proofErr w:type="spellEnd"/>
      <w:r w:rsidRPr="00D349C3">
        <w:rPr>
          <w:rFonts w:ascii="Courier New" w:hAnsi="Courier New"/>
          <w:color w:val="000000"/>
          <w:sz w:val="24"/>
          <w:szCs w:val="24"/>
          <w:lang w:val="uk-UA"/>
        </w:rPr>
        <w:t>;</w:t>
      </w:r>
    </w:p>
    <w:p w14:paraId="3FE9CA8E"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if</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tradeTime</w:t>
      </w:r>
      <w:proofErr w:type="spellEnd"/>
      <w:r w:rsidRPr="00D349C3">
        <w:rPr>
          <w:rFonts w:ascii="Courier New" w:hAnsi="Courier New"/>
          <w:color w:val="000000"/>
          <w:sz w:val="24"/>
          <w:szCs w:val="24"/>
          <w:lang w:val="uk-UA"/>
        </w:rPr>
        <w:t>) {</w:t>
      </w:r>
    </w:p>
    <w:p w14:paraId="070C926A"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const</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ts</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new</w:t>
      </w:r>
      <w:proofErr w:type="spellEnd"/>
      <w:r w:rsidRPr="00D349C3">
        <w:rPr>
          <w:rFonts w:ascii="Courier New" w:hAnsi="Courier New"/>
          <w:color w:val="000000"/>
          <w:sz w:val="24"/>
          <w:szCs w:val="24"/>
          <w:lang w:val="uk-UA"/>
        </w:rPr>
        <w:t xml:space="preserve"> </w:t>
      </w:r>
      <w:proofErr w:type="spellStart"/>
      <w:r w:rsidRPr="00D349C3">
        <w:rPr>
          <w:rFonts w:ascii="Courier New" w:hAnsi="Courier New"/>
          <w:color w:val="000000"/>
          <w:sz w:val="24"/>
          <w:szCs w:val="24"/>
          <w:lang w:val="uk-UA"/>
        </w:rPr>
        <w:t>Date</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getTime</w:t>
      </w:r>
      <w:proofErr w:type="spellEnd"/>
      <w:r w:rsidRPr="00D349C3">
        <w:rPr>
          <w:rFonts w:ascii="Courier New" w:hAnsi="Courier New"/>
          <w:color w:val="000000"/>
          <w:sz w:val="24"/>
          <w:szCs w:val="24"/>
          <w:lang w:val="uk-UA"/>
        </w:rPr>
        <w:t>();</w:t>
      </w:r>
    </w:p>
    <w:p w14:paraId="0859A468"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console.log(`${</w:t>
      </w:r>
      <w:proofErr w:type="spellStart"/>
      <w:r w:rsidRPr="00D349C3">
        <w:rPr>
          <w:rFonts w:ascii="Courier New" w:hAnsi="Courier New"/>
          <w:color w:val="000000"/>
          <w:sz w:val="24"/>
          <w:szCs w:val="24"/>
          <w:lang w:val="uk-UA"/>
        </w:rPr>
        <w:t>tradeTime</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ts</w:t>
      </w:r>
      <w:proofErr w:type="spellEnd"/>
      <w:r w:rsidRPr="00D349C3">
        <w:rPr>
          <w:rFonts w:ascii="Courier New" w:hAnsi="Courier New"/>
          <w:color w:val="000000"/>
          <w:sz w:val="24"/>
          <w:szCs w:val="24"/>
          <w:lang w:val="uk-UA"/>
        </w:rPr>
        <w:t>};${</w:t>
      </w:r>
      <w:proofErr w:type="spellStart"/>
      <w:r w:rsidRPr="00D349C3">
        <w:rPr>
          <w:rFonts w:ascii="Courier New" w:hAnsi="Courier New"/>
          <w:color w:val="000000"/>
          <w:sz w:val="24"/>
          <w:szCs w:val="24"/>
          <w:lang w:val="uk-UA"/>
        </w:rPr>
        <w:t>ts</w:t>
      </w:r>
      <w:proofErr w:type="spellEnd"/>
      <w:r w:rsidRPr="00D349C3">
        <w:rPr>
          <w:rFonts w:ascii="Courier New" w:hAnsi="Courier New"/>
          <w:color w:val="000000"/>
          <w:sz w:val="24"/>
          <w:szCs w:val="24"/>
          <w:lang w:val="uk-UA"/>
        </w:rPr>
        <w:t xml:space="preserve"> - </w:t>
      </w:r>
      <w:proofErr w:type="spellStart"/>
      <w:r w:rsidRPr="00D349C3">
        <w:rPr>
          <w:rFonts w:ascii="Courier New" w:hAnsi="Courier New"/>
          <w:color w:val="000000"/>
          <w:sz w:val="24"/>
          <w:szCs w:val="24"/>
          <w:lang w:val="uk-UA"/>
        </w:rPr>
        <w:t>tradeTime</w:t>
      </w:r>
      <w:proofErr w:type="spellEnd"/>
      <w:r w:rsidRPr="00D349C3">
        <w:rPr>
          <w:rFonts w:ascii="Courier New" w:hAnsi="Courier New"/>
          <w:color w:val="000000"/>
          <w:sz w:val="24"/>
          <w:szCs w:val="24"/>
          <w:lang w:val="uk-UA"/>
        </w:rPr>
        <w:t>}`);</w:t>
      </w:r>
    </w:p>
    <w:p w14:paraId="7204F096"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 xml:space="preserve">    }</w:t>
      </w:r>
    </w:p>
    <w:p w14:paraId="428E9D48" w14:textId="77777777" w:rsidR="00FD4059" w:rsidRPr="00D349C3" w:rsidRDefault="00FD4059" w:rsidP="00FD4059">
      <w:pPr>
        <w:pStyle w:val="TableStyle5"/>
        <w:tabs>
          <w:tab w:val="left" w:pos="920"/>
          <w:tab w:val="left" w:pos="1840"/>
          <w:tab w:val="left" w:pos="2760"/>
          <w:tab w:val="left" w:pos="3680"/>
          <w:tab w:val="left" w:pos="4600"/>
          <w:tab w:val="left" w:pos="5520"/>
          <w:tab w:val="left" w:pos="6440"/>
          <w:tab w:val="left" w:pos="7360"/>
          <w:tab w:val="left" w:pos="8280"/>
        </w:tabs>
        <w:ind w:firstLine="720"/>
        <w:rPr>
          <w:rFonts w:ascii="Courier New" w:eastAsia="Courier New" w:hAnsi="Courier New" w:cs="Courier New"/>
          <w:color w:val="000000"/>
          <w:sz w:val="24"/>
          <w:szCs w:val="24"/>
          <w:shd w:val="clear" w:color="auto" w:fill="FFFFFF"/>
          <w:lang w:val="uk-UA"/>
        </w:rPr>
      </w:pPr>
      <w:r w:rsidRPr="00D349C3">
        <w:rPr>
          <w:rFonts w:ascii="Courier New" w:hAnsi="Courier New"/>
          <w:color w:val="000000"/>
          <w:sz w:val="24"/>
          <w:szCs w:val="24"/>
          <w:lang w:val="uk-UA"/>
        </w:rPr>
        <w:t>})</w:t>
      </w:r>
    </w:p>
    <w:p w14:paraId="7434B77B" w14:textId="77777777" w:rsidR="00FD4059" w:rsidRPr="0090722C" w:rsidRDefault="00FD4059" w:rsidP="00FD4059">
      <w:pPr>
        <w:spacing w:line="240" w:lineRule="auto"/>
        <w:ind w:firstLine="720"/>
        <w:jc w:val="both"/>
        <w:rPr>
          <w:rFonts w:ascii="Times New Roman" w:eastAsia="Times New Roman" w:hAnsi="Times New Roman" w:cs="Times New Roman"/>
          <w:b/>
          <w:sz w:val="24"/>
          <w:szCs w:val="24"/>
        </w:rPr>
      </w:pPr>
    </w:p>
    <w:p w14:paraId="256FF234" w14:textId="77777777" w:rsidR="00FD4059" w:rsidRPr="00D349C3" w:rsidRDefault="00FD4059" w:rsidP="00FD4059">
      <w:pPr>
        <w:spacing w:line="240" w:lineRule="auto"/>
        <w:ind w:firstLine="720"/>
        <w:rPr>
          <w:rFonts w:ascii="Times New Roman" w:eastAsia="Times New Roman" w:hAnsi="Times New Roman" w:cs="Times New Roman"/>
          <w:b/>
          <w:sz w:val="24"/>
          <w:szCs w:val="24"/>
          <w:lang w:val="uk-UA"/>
        </w:rPr>
      </w:pPr>
      <w:r w:rsidRPr="00D349C3">
        <w:rPr>
          <w:rFonts w:ascii="Times New Roman" w:eastAsia="Times New Roman" w:hAnsi="Times New Roman" w:cs="Times New Roman"/>
          <w:b/>
          <w:sz w:val="24"/>
          <w:szCs w:val="24"/>
          <w:lang w:val="uk-UA"/>
        </w:rPr>
        <w:t>Висновки</w:t>
      </w:r>
    </w:p>
    <w:p w14:paraId="52AB8CEE" w14:textId="77777777" w:rsidR="00FD4059" w:rsidRPr="00FD4059" w:rsidRDefault="00FD4059" w:rsidP="00FD4059">
      <w:pPr>
        <w:spacing w:line="240" w:lineRule="auto"/>
        <w:ind w:firstLine="720"/>
        <w:jc w:val="both"/>
        <w:rPr>
          <w:lang w:val="uk-UA"/>
        </w:rPr>
      </w:pPr>
      <w:r w:rsidRPr="00D349C3">
        <w:rPr>
          <w:rFonts w:ascii="Times New Roman" w:hAnsi="Times New Roman"/>
          <w:sz w:val="24"/>
          <w:szCs w:val="24"/>
          <w:lang w:val="uk-UA"/>
        </w:rPr>
        <w:t xml:space="preserve">В рамках даного дослідження, всі реалізовані програми, запускалися як різні процеси, одночасно на двох серверах. Час реєстрації затримки було реєстровано відносно часу виставлення чи проходження ордеру на самій біржі, та часу отримання даних на клієнті. Усі вихідні данні виводились у STDOUT, які зберігались потім у файлі формату </w:t>
      </w:r>
      <w:proofErr w:type="spellStart"/>
      <w:r w:rsidRPr="00D349C3">
        <w:rPr>
          <w:rFonts w:ascii="Times New Roman" w:hAnsi="Times New Roman"/>
          <w:sz w:val="24"/>
          <w:szCs w:val="24"/>
          <w:lang w:val="uk-UA"/>
        </w:rPr>
        <w:t>csv</w:t>
      </w:r>
      <w:proofErr w:type="spellEnd"/>
      <w:r w:rsidRPr="00D349C3">
        <w:rPr>
          <w:rFonts w:ascii="Times New Roman" w:hAnsi="Times New Roman"/>
          <w:sz w:val="24"/>
          <w:szCs w:val="24"/>
          <w:lang w:val="uk-UA"/>
        </w:rPr>
        <w:t>.</w:t>
      </w:r>
    </w:p>
    <w:p w14:paraId="1A4A70B6" w14:textId="77777777" w:rsidR="00FD4059" w:rsidRPr="00D349C3" w:rsidRDefault="00FD4059" w:rsidP="00FD4059">
      <w:pPr>
        <w:spacing w:line="240" w:lineRule="auto"/>
        <w:ind w:firstLine="720"/>
        <w:jc w:val="both"/>
        <w:rPr>
          <w:rFonts w:ascii="Times New Roman" w:eastAsia="Times New Roman" w:hAnsi="Times New Roman" w:cs="Times New Roman"/>
          <w:sz w:val="24"/>
          <w:szCs w:val="24"/>
          <w:lang w:val="uk-UA"/>
        </w:rPr>
      </w:pPr>
      <w:r>
        <w:rPr>
          <w:rFonts w:ascii="Times New Roman" w:hAnsi="Times New Roman"/>
          <w:sz w:val="24"/>
          <w:szCs w:val="24"/>
          <w:lang w:val="uk-UA"/>
        </w:rPr>
        <w:t>Середнє</w:t>
      </w:r>
      <w:r w:rsidRPr="00D349C3">
        <w:rPr>
          <w:rFonts w:ascii="Times New Roman" w:hAnsi="Times New Roman"/>
          <w:sz w:val="24"/>
          <w:szCs w:val="24"/>
          <w:lang w:val="uk-UA"/>
        </w:rPr>
        <w:t xml:space="preserve"> значення затримки на </w:t>
      </w:r>
      <w:proofErr w:type="spellStart"/>
      <w:r w:rsidRPr="00D349C3">
        <w:rPr>
          <w:rFonts w:ascii="Times New Roman" w:hAnsi="Times New Roman"/>
          <w:sz w:val="24"/>
          <w:szCs w:val="24"/>
          <w:lang w:val="uk-UA"/>
        </w:rPr>
        <w:t>Hetzner</w:t>
      </w:r>
      <w:proofErr w:type="spellEnd"/>
      <w:r w:rsidRPr="00D349C3">
        <w:rPr>
          <w:rFonts w:ascii="Times New Roman" w:hAnsi="Times New Roman"/>
          <w:sz w:val="24"/>
          <w:szCs w:val="24"/>
          <w:lang w:val="uk-UA"/>
        </w:rPr>
        <w:t xml:space="preserve"> [11] становить 148 мс, а на AWS [10] </w:t>
      </w:r>
      <w:r>
        <w:rPr>
          <w:rFonts w:ascii="Times New Roman" w:hAnsi="Times New Roman" w:cs="Times New Roman"/>
          <w:sz w:val="24"/>
          <w:szCs w:val="24"/>
        </w:rPr>
        <w:t>–</w:t>
      </w:r>
      <w:r w:rsidRPr="00593428">
        <w:rPr>
          <w:rFonts w:ascii="Times New Roman" w:hAnsi="Times New Roman" w:cs="Times New Roman"/>
          <w:sz w:val="24"/>
          <w:szCs w:val="24"/>
        </w:rPr>
        <w:t xml:space="preserve"> </w:t>
      </w:r>
      <w:r w:rsidRPr="00D349C3">
        <w:rPr>
          <w:rFonts w:ascii="Times New Roman" w:hAnsi="Times New Roman"/>
          <w:sz w:val="24"/>
          <w:szCs w:val="24"/>
          <w:lang w:val="uk-UA"/>
        </w:rPr>
        <w:t>5 мс. Можна зробити висновок, що на швидкість отримання даних найбільше впливає мережева затримка, яка залежить від розташування пристрою, бо чим ближче до біржі, сервери якої знаходяться в Японії, то менша затримка на отримання даних.</w:t>
      </w:r>
    </w:p>
    <w:p w14:paraId="34D2BF53" w14:textId="77777777" w:rsidR="00FD4059" w:rsidRPr="00D349C3" w:rsidRDefault="00FD4059" w:rsidP="00FD4059">
      <w:pPr>
        <w:spacing w:line="240" w:lineRule="auto"/>
        <w:ind w:firstLine="720"/>
        <w:jc w:val="both"/>
        <w:rPr>
          <w:rFonts w:ascii="Times New Roman" w:eastAsia="Times New Roman" w:hAnsi="Times New Roman" w:cs="Times New Roman"/>
          <w:sz w:val="24"/>
          <w:szCs w:val="24"/>
          <w:lang w:val="uk-UA"/>
        </w:rPr>
      </w:pPr>
      <w:r w:rsidRPr="00D349C3">
        <w:rPr>
          <w:rFonts w:ascii="Times New Roman" w:hAnsi="Times New Roman"/>
          <w:sz w:val="24"/>
          <w:szCs w:val="24"/>
          <w:lang w:val="uk-UA"/>
        </w:rPr>
        <w:t>Головний результат дослідження – немає різниці на якій мові пишеться модуль потокового отримання даних, а головним є місце його розташування відносно біржі. Крім того, на швидкість отримання даних може впливати архітектура ARM процесора.</w:t>
      </w:r>
    </w:p>
    <w:p w14:paraId="14029864" w14:textId="77777777" w:rsidR="00FD4059" w:rsidRPr="00D349C3" w:rsidRDefault="00FD4059" w:rsidP="00FD4059">
      <w:pPr>
        <w:spacing w:line="240" w:lineRule="auto"/>
        <w:ind w:firstLine="720"/>
        <w:jc w:val="both"/>
        <w:rPr>
          <w:rFonts w:ascii="Times New Roman" w:eastAsia="Times New Roman" w:hAnsi="Times New Roman" w:cs="Times New Roman"/>
          <w:sz w:val="24"/>
          <w:szCs w:val="24"/>
          <w:lang w:val="uk-UA"/>
        </w:rPr>
      </w:pPr>
      <w:r w:rsidRPr="00D349C3">
        <w:rPr>
          <w:rFonts w:ascii="Times New Roman" w:hAnsi="Times New Roman"/>
          <w:sz w:val="24"/>
          <w:szCs w:val="24"/>
          <w:lang w:val="uk-UA"/>
        </w:rPr>
        <w:t xml:space="preserve">Таким чином, для реалізації схожих систем, не потрібні висококваліфіковані кадри, які можуть написати код на швидких компільованих мовах. Тобто з даного списку тестів, </w:t>
      </w:r>
      <w:r w:rsidRPr="00D349C3">
        <w:rPr>
          <w:rFonts w:ascii="Times New Roman" w:hAnsi="Times New Roman"/>
          <w:sz w:val="24"/>
          <w:szCs w:val="24"/>
          <w:lang w:val="uk-UA"/>
        </w:rPr>
        <w:lastRenderedPageBreak/>
        <w:t xml:space="preserve">можу впевнено виділити </w:t>
      </w:r>
      <w:proofErr w:type="spellStart"/>
      <w:r w:rsidRPr="00D349C3">
        <w:rPr>
          <w:rFonts w:ascii="Times New Roman" w:hAnsi="Times New Roman"/>
          <w:sz w:val="24"/>
          <w:szCs w:val="24"/>
          <w:lang w:val="uk-UA"/>
        </w:rPr>
        <w:t>JavaScript</w:t>
      </w:r>
      <w:proofErr w:type="spellEnd"/>
      <w:r w:rsidRPr="00D349C3">
        <w:rPr>
          <w:rFonts w:ascii="Times New Roman" w:hAnsi="Times New Roman"/>
          <w:sz w:val="24"/>
          <w:szCs w:val="24"/>
          <w:lang w:val="uk-UA"/>
        </w:rPr>
        <w:t>, як найкращий інструмент для вирішення таких задач, так як він простий в навчанні та легкий в налаштуванні асинхронних подій, крім того є вже багато готових бібліотек та застосунків, які спрощують інтеграцію в будь яку систему.</w:t>
      </w:r>
    </w:p>
    <w:p w14:paraId="429CE183" w14:textId="77777777" w:rsidR="00FD4059" w:rsidRPr="00D349C3" w:rsidRDefault="00FD4059" w:rsidP="00FD4059">
      <w:pPr>
        <w:spacing w:line="240" w:lineRule="auto"/>
        <w:ind w:firstLine="720"/>
        <w:jc w:val="both"/>
        <w:rPr>
          <w:rFonts w:ascii="Times New Roman" w:eastAsia="Times New Roman" w:hAnsi="Times New Roman" w:cs="Times New Roman"/>
          <w:color w:val="FF0000"/>
          <w:sz w:val="24"/>
          <w:szCs w:val="24"/>
          <w:u w:color="FF0000"/>
          <w:lang w:val="uk-UA"/>
        </w:rPr>
      </w:pPr>
      <w:r w:rsidRPr="00D349C3">
        <w:rPr>
          <w:rFonts w:ascii="Times New Roman" w:hAnsi="Times New Roman"/>
          <w:sz w:val="24"/>
          <w:szCs w:val="24"/>
          <w:lang w:val="uk-UA"/>
        </w:rPr>
        <w:t xml:space="preserve">З порівняння серверів можна побачити що </w:t>
      </w:r>
      <w:proofErr w:type="spellStart"/>
      <w:r w:rsidRPr="00D349C3">
        <w:rPr>
          <w:rFonts w:ascii="Times New Roman" w:hAnsi="Times New Roman"/>
          <w:sz w:val="24"/>
          <w:szCs w:val="24"/>
          <w:lang w:val="uk-UA"/>
        </w:rPr>
        <w:t>Hetzner</w:t>
      </w:r>
      <w:proofErr w:type="spellEnd"/>
      <w:r w:rsidRPr="00D349C3">
        <w:rPr>
          <w:rFonts w:ascii="Times New Roman" w:hAnsi="Times New Roman"/>
          <w:sz w:val="24"/>
          <w:szCs w:val="24"/>
          <w:lang w:val="uk-UA"/>
        </w:rPr>
        <w:t xml:space="preserve"> [11] потужніший за AWS</w:t>
      </w:r>
      <w:r w:rsidRPr="00A35C48">
        <w:rPr>
          <w:rFonts w:ascii="Times New Roman" w:hAnsi="Times New Roman"/>
          <w:sz w:val="24"/>
          <w:szCs w:val="24"/>
        </w:rPr>
        <w:t xml:space="preserve"> </w:t>
      </w:r>
      <w:r w:rsidRPr="00D349C3">
        <w:rPr>
          <w:rFonts w:ascii="Times New Roman" w:hAnsi="Times New Roman"/>
          <w:sz w:val="24"/>
          <w:szCs w:val="24"/>
          <w:lang w:val="uk-UA"/>
        </w:rPr>
        <w:t>[10]. За таких умов для реалізації важких систем треба оцінювати рентабельність, так як на AWS</w:t>
      </w:r>
      <w:r w:rsidRPr="002F57AA">
        <w:rPr>
          <w:rFonts w:ascii="Times New Roman" w:hAnsi="Times New Roman"/>
          <w:sz w:val="24"/>
          <w:szCs w:val="24"/>
        </w:rPr>
        <w:t xml:space="preserve"> </w:t>
      </w:r>
      <w:r w:rsidRPr="00D349C3">
        <w:rPr>
          <w:rFonts w:ascii="Times New Roman" w:hAnsi="Times New Roman"/>
          <w:sz w:val="24"/>
          <w:szCs w:val="24"/>
          <w:lang w:val="uk-UA"/>
        </w:rPr>
        <w:t xml:space="preserve">[10] </w:t>
      </w:r>
      <w:proofErr w:type="spellStart"/>
      <w:r w:rsidRPr="00D349C3">
        <w:rPr>
          <w:rFonts w:ascii="Times New Roman" w:hAnsi="Times New Roman"/>
          <w:sz w:val="24"/>
          <w:szCs w:val="24"/>
          <w:lang w:val="uk-UA"/>
        </w:rPr>
        <w:t>хостинг</w:t>
      </w:r>
      <w:proofErr w:type="spellEnd"/>
      <w:r w:rsidRPr="00D349C3">
        <w:rPr>
          <w:rFonts w:ascii="Times New Roman" w:hAnsi="Times New Roman"/>
          <w:sz w:val="24"/>
          <w:szCs w:val="24"/>
          <w:lang w:val="uk-UA"/>
        </w:rPr>
        <w:t xml:space="preserve"> коштує значно дорожче.</w:t>
      </w:r>
    </w:p>
    <w:p w14:paraId="17842660" w14:textId="77777777" w:rsidR="00FD4059" w:rsidRPr="00FD4059" w:rsidRDefault="00FD4059" w:rsidP="00FD4059">
      <w:pPr>
        <w:spacing w:line="240" w:lineRule="auto"/>
        <w:ind w:firstLine="720"/>
        <w:jc w:val="both"/>
        <w:rPr>
          <w:lang w:val="uk-UA"/>
        </w:rPr>
      </w:pPr>
    </w:p>
    <w:p w14:paraId="43C0E4CD" w14:textId="77777777" w:rsidR="00FD4059" w:rsidRPr="00D349C3" w:rsidRDefault="00FD4059" w:rsidP="00FD4059">
      <w:pPr>
        <w:spacing w:before="240" w:after="240" w:line="240" w:lineRule="auto"/>
        <w:ind w:firstLine="720"/>
        <w:rPr>
          <w:rFonts w:ascii="Times New Roman" w:eastAsia="Times New Roman" w:hAnsi="Times New Roman" w:cs="Times New Roman"/>
          <w:b/>
          <w:sz w:val="24"/>
          <w:szCs w:val="24"/>
          <w:lang w:val="uk-UA"/>
        </w:rPr>
      </w:pPr>
      <w:r w:rsidRPr="00D349C3">
        <w:rPr>
          <w:rFonts w:ascii="Times New Roman" w:eastAsia="Times New Roman" w:hAnsi="Times New Roman" w:cs="Times New Roman"/>
          <w:b/>
          <w:sz w:val="24"/>
          <w:szCs w:val="24"/>
          <w:lang w:val="uk-UA"/>
        </w:rPr>
        <w:t>Список літератури</w:t>
      </w:r>
    </w:p>
    <w:p w14:paraId="5A166197" w14:textId="77777777" w:rsidR="00FD4059" w:rsidRPr="000E3B88"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proofErr w:type="spellStart"/>
      <w:r w:rsidRPr="000E3B88">
        <w:rPr>
          <w:rFonts w:ascii="Times New Roman" w:hAnsi="Times New Roman"/>
          <w:sz w:val="24"/>
          <w:szCs w:val="24"/>
          <w:lang w:val="uk-UA"/>
        </w:rPr>
        <w:t>What</w:t>
      </w:r>
      <w:proofErr w:type="spellEnd"/>
      <w:r w:rsidRPr="000E3B88">
        <w:rPr>
          <w:rFonts w:ascii="Times New Roman" w:hAnsi="Times New Roman"/>
          <w:sz w:val="24"/>
          <w:szCs w:val="24"/>
          <w:lang w:val="uk-UA"/>
        </w:rPr>
        <w:t xml:space="preserve"> </w:t>
      </w:r>
      <w:proofErr w:type="spellStart"/>
      <w:r w:rsidRPr="000E3B88">
        <w:rPr>
          <w:rFonts w:ascii="Times New Roman" w:hAnsi="Times New Roman"/>
          <w:sz w:val="24"/>
          <w:szCs w:val="24"/>
          <w:lang w:val="uk-UA"/>
        </w:rPr>
        <w:t>Is</w:t>
      </w:r>
      <w:proofErr w:type="spellEnd"/>
      <w:r w:rsidRPr="000E3B88">
        <w:rPr>
          <w:rFonts w:ascii="Times New Roman" w:hAnsi="Times New Roman"/>
          <w:sz w:val="24"/>
          <w:szCs w:val="24"/>
          <w:lang w:val="uk-UA"/>
        </w:rPr>
        <w:t xml:space="preserve"> </w:t>
      </w:r>
      <w:proofErr w:type="spellStart"/>
      <w:r w:rsidRPr="000E3B88">
        <w:rPr>
          <w:rFonts w:ascii="Times New Roman" w:hAnsi="Times New Roman"/>
          <w:sz w:val="24"/>
          <w:szCs w:val="24"/>
          <w:lang w:val="uk-UA"/>
        </w:rPr>
        <w:t>Binance</w:t>
      </w:r>
      <w:proofErr w:type="spellEnd"/>
      <w:r w:rsidRPr="000E3B88">
        <w:rPr>
          <w:rFonts w:ascii="Times New Roman" w:hAnsi="Times New Roman"/>
          <w:sz w:val="24"/>
          <w:szCs w:val="24"/>
          <w:lang w:val="uk-UA"/>
        </w:rPr>
        <w:t xml:space="preserve">? URL: </w:t>
      </w:r>
      <w:hyperlink r:id="rId8" w:history="1">
        <w:r w:rsidRPr="000E3B88">
          <w:rPr>
            <w:rFonts w:ascii="Times New Roman" w:hAnsi="Times New Roman"/>
            <w:sz w:val="24"/>
            <w:szCs w:val="24"/>
            <w:lang w:val="uk-UA"/>
          </w:rPr>
          <w:t>https://coinmarketcap.com/exchanges/binance/</w:t>
        </w:r>
      </w:hyperlink>
      <w:r w:rsidRPr="000E3B88">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27AAC4E2" w14:textId="77777777" w:rsidR="00FD4059" w:rsidRPr="000E3B88"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r>
        <w:rPr>
          <w:rFonts w:ascii="Times New Roman" w:hAnsi="Times New Roman"/>
          <w:sz w:val="24"/>
          <w:szCs w:val="24"/>
          <w:lang w:val="uk-UA"/>
        </w:rPr>
        <w:t>Початок роботи на</w:t>
      </w:r>
      <w:r w:rsidRPr="000E3B88">
        <w:rPr>
          <w:rFonts w:ascii="Times New Roman" w:hAnsi="Times New Roman"/>
          <w:sz w:val="24"/>
          <w:szCs w:val="24"/>
          <w:lang w:val="uk-UA"/>
        </w:rPr>
        <w:t xml:space="preserve"> </w:t>
      </w:r>
      <w:proofErr w:type="spellStart"/>
      <w:r w:rsidRPr="000E3B88">
        <w:rPr>
          <w:rFonts w:ascii="Times New Roman" w:hAnsi="Times New Roman"/>
          <w:sz w:val="24"/>
          <w:szCs w:val="24"/>
          <w:lang w:val="uk-UA"/>
        </w:rPr>
        <w:t>Binance</w:t>
      </w:r>
      <w:proofErr w:type="spellEnd"/>
      <w:r w:rsidRPr="000E3B88">
        <w:rPr>
          <w:rFonts w:ascii="Times New Roman" w:hAnsi="Times New Roman"/>
          <w:sz w:val="24"/>
          <w:szCs w:val="24"/>
          <w:lang w:val="uk-UA"/>
        </w:rPr>
        <w:t xml:space="preserve"> </w:t>
      </w:r>
      <w:proofErr w:type="spellStart"/>
      <w:r w:rsidRPr="000E3B88">
        <w:rPr>
          <w:rFonts w:ascii="Times New Roman" w:hAnsi="Times New Roman"/>
          <w:sz w:val="24"/>
          <w:szCs w:val="24"/>
          <w:lang w:val="uk-UA"/>
        </w:rPr>
        <w:t>Futures</w:t>
      </w:r>
      <w:proofErr w:type="spellEnd"/>
      <w:r w:rsidRPr="000E3B88">
        <w:rPr>
          <w:rFonts w:ascii="Times New Roman" w:hAnsi="Times New Roman"/>
          <w:sz w:val="24"/>
          <w:szCs w:val="24"/>
          <w:lang w:val="uk-UA"/>
        </w:rPr>
        <w:t>. URL: https://www.binance.com/uk-UA/blog/futures (</w:t>
      </w:r>
      <w:proofErr w:type="spellStart"/>
      <w:r w:rsidRPr="000E3B88">
        <w:rPr>
          <w:rFonts w:ascii="Times New Roman" w:hAnsi="Times New Roman"/>
          <w:sz w:val="24"/>
          <w:szCs w:val="24"/>
          <w:lang w:val="uk-UA"/>
        </w:rPr>
        <w:t>lдата</w:t>
      </w:r>
      <w:proofErr w:type="spellEnd"/>
      <w:r w:rsidRPr="000E3B88">
        <w:rPr>
          <w:rFonts w:ascii="Times New Roman" w:hAnsi="Times New Roman"/>
          <w:sz w:val="24"/>
          <w:szCs w:val="24"/>
          <w:lang w:val="uk-UA"/>
        </w:rPr>
        <w:t xml:space="preserve"> звернення: 23.10.2022).</w:t>
      </w:r>
    </w:p>
    <w:p w14:paraId="5D4FE293" w14:textId="77777777" w:rsidR="00FD4059" w:rsidRPr="000E3B88"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r w:rsidRPr="000E3B88">
        <w:rPr>
          <w:rFonts w:ascii="Times New Roman" w:hAnsi="Times New Roman"/>
          <w:sz w:val="24"/>
          <w:szCs w:val="24"/>
          <w:lang w:val="uk-UA"/>
        </w:rPr>
        <w:t xml:space="preserve">Інструмент торгівлі </w:t>
      </w:r>
      <w:proofErr w:type="spellStart"/>
      <w:r w:rsidRPr="000E3B88">
        <w:rPr>
          <w:rFonts w:ascii="Times New Roman" w:hAnsi="Times New Roman"/>
          <w:sz w:val="24"/>
          <w:szCs w:val="24"/>
          <w:lang w:val="uk-UA"/>
        </w:rPr>
        <w:t>фьютчерсами</w:t>
      </w:r>
      <w:proofErr w:type="spellEnd"/>
      <w:r w:rsidRPr="000E3B88">
        <w:rPr>
          <w:rFonts w:ascii="Times New Roman" w:hAnsi="Times New Roman"/>
          <w:sz w:val="24"/>
          <w:szCs w:val="24"/>
          <w:lang w:val="uk-UA"/>
        </w:rPr>
        <w:t xml:space="preserve"> на </w:t>
      </w:r>
      <w:proofErr w:type="spellStart"/>
      <w:r w:rsidRPr="000E3B88">
        <w:rPr>
          <w:rFonts w:ascii="Times New Roman" w:hAnsi="Times New Roman"/>
          <w:sz w:val="24"/>
          <w:szCs w:val="24"/>
          <w:lang w:val="uk-UA"/>
        </w:rPr>
        <w:t>Binance</w:t>
      </w:r>
      <w:proofErr w:type="spellEnd"/>
      <w:r w:rsidRPr="000E3B88">
        <w:rPr>
          <w:rFonts w:ascii="Times New Roman" w:hAnsi="Times New Roman"/>
          <w:sz w:val="24"/>
          <w:szCs w:val="24"/>
          <w:lang w:val="uk-UA"/>
        </w:rPr>
        <w:t xml:space="preserve">. URL: </w:t>
      </w:r>
      <w:hyperlink r:id="rId9" w:history="1">
        <w:r w:rsidRPr="000E3B88">
          <w:rPr>
            <w:rFonts w:ascii="Times New Roman" w:hAnsi="Times New Roman"/>
            <w:sz w:val="24"/>
            <w:szCs w:val="24"/>
            <w:lang w:val="uk-UA"/>
          </w:rPr>
          <w:t>https://www.binance.com/uk-UA/futures/BTCUSDT</w:t>
        </w:r>
      </w:hyperlink>
      <w:r w:rsidRPr="000E3B88">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5CB3FE63" w14:textId="77777777" w:rsidR="00FD4059" w:rsidRPr="000E3B88"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t>Hyp</w:t>
      </w:r>
      <w:r>
        <w:rPr>
          <w:rFonts w:ascii="Times New Roman" w:hAnsi="Times New Roman"/>
          <w:sz w:val="24"/>
          <w:szCs w:val="24"/>
          <w:lang w:val="uk-UA"/>
        </w:rPr>
        <w:t>ertext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Transfer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Protocol</w:t>
      </w:r>
      <w:proofErr w:type="spellEnd"/>
      <w:r>
        <w:rPr>
          <w:rFonts w:ascii="Times New Roman" w:hAnsi="Times New Roman"/>
          <w:sz w:val="24"/>
          <w:szCs w:val="24"/>
          <w:lang w:val="uk-UA"/>
        </w:rPr>
        <w:t xml:space="preserve"> (HTTP)</w:t>
      </w:r>
      <w:r w:rsidRPr="000E3B88">
        <w:rPr>
          <w:rFonts w:ascii="Times New Roman" w:hAnsi="Times New Roman"/>
          <w:sz w:val="24"/>
          <w:szCs w:val="24"/>
          <w:lang w:val="uk-UA"/>
        </w:rPr>
        <w:t xml:space="preserve">. URL: </w:t>
      </w:r>
      <w:hyperlink r:id="rId10" w:history="1">
        <w:r w:rsidRPr="000E3B88">
          <w:rPr>
            <w:rFonts w:ascii="Times New Roman" w:hAnsi="Times New Roman"/>
            <w:sz w:val="24"/>
            <w:szCs w:val="24"/>
            <w:lang w:val="uk-UA"/>
          </w:rPr>
          <w:t>https://developer.mozilla.org/en-US/docs/Web/HTTP</w:t>
        </w:r>
      </w:hyperlink>
      <w:r w:rsidRPr="000E3B88">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003305C5" w14:textId="77777777" w:rsidR="00FD4059" w:rsidRPr="000E3B88"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WebSocket</w:t>
      </w:r>
      <w:proofErr w:type="spellEnd"/>
      <w:r>
        <w:rPr>
          <w:rFonts w:ascii="Times New Roman" w:hAnsi="Times New Roman"/>
          <w:sz w:val="24"/>
          <w:szCs w:val="24"/>
          <w:lang w:val="uk-UA"/>
        </w:rPr>
        <w:t xml:space="preserve"> API (</w:t>
      </w:r>
      <w:proofErr w:type="spellStart"/>
      <w:r>
        <w:rPr>
          <w:rFonts w:ascii="Times New Roman" w:hAnsi="Times New Roman"/>
          <w:sz w:val="24"/>
          <w:szCs w:val="24"/>
          <w:lang w:val="uk-UA"/>
        </w:rPr>
        <w:t>WebSockets</w:t>
      </w:r>
      <w:proofErr w:type="spellEnd"/>
      <w:r>
        <w:rPr>
          <w:rFonts w:ascii="Times New Roman" w:hAnsi="Times New Roman"/>
          <w:sz w:val="24"/>
          <w:szCs w:val="24"/>
          <w:lang w:val="uk-UA"/>
        </w:rPr>
        <w:t>)</w:t>
      </w:r>
      <w:r w:rsidRPr="000E3B88">
        <w:rPr>
          <w:rFonts w:ascii="Times New Roman" w:hAnsi="Times New Roman"/>
          <w:sz w:val="24"/>
          <w:szCs w:val="24"/>
          <w:lang w:val="uk-UA"/>
        </w:rPr>
        <w:t xml:space="preserve">. URL: </w:t>
      </w:r>
      <w:hyperlink r:id="rId11" w:history="1">
        <w:r w:rsidRPr="00716175">
          <w:rPr>
            <w:rFonts w:ascii="Times New Roman" w:hAnsi="Times New Roman"/>
            <w:sz w:val="24"/>
            <w:szCs w:val="24"/>
            <w:lang w:val="uk-UA"/>
          </w:rPr>
          <w:t>https://developer.mozilla.org/en-US/docs/Web/API/WebSockets_API</w:t>
        </w:r>
      </w:hyperlink>
      <w:r w:rsidRPr="00716175">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4070F5F6" w14:textId="77777777" w:rsidR="00FD4059" w:rsidRPr="00716175" w:rsidRDefault="00FD4059" w:rsidP="00D861A6">
      <w:pPr>
        <w:pStyle w:val="a6"/>
        <w:numPr>
          <w:ilvl w:val="0"/>
          <w:numId w:val="1"/>
        </w:numPr>
        <w:tabs>
          <w:tab w:val="left" w:pos="426"/>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t>Binance</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documentation</w:t>
      </w:r>
      <w:proofErr w:type="spellEnd"/>
      <w:r w:rsidRPr="00D349C3">
        <w:rPr>
          <w:rFonts w:ascii="Times New Roman" w:hAnsi="Times New Roman"/>
          <w:sz w:val="24"/>
          <w:szCs w:val="24"/>
          <w:lang w:val="uk-UA"/>
        </w:rPr>
        <w:t xml:space="preserve"> - </w:t>
      </w:r>
      <w:proofErr w:type="spellStart"/>
      <w:r w:rsidRPr="00D349C3">
        <w:rPr>
          <w:rFonts w:ascii="Times New Roman" w:hAnsi="Times New Roman"/>
          <w:sz w:val="24"/>
          <w:szCs w:val="24"/>
          <w:lang w:val="uk-UA"/>
        </w:rPr>
        <w:t>Websocket</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Market</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Streams</w:t>
      </w:r>
      <w:proofErr w:type="spellEnd"/>
      <w:r w:rsidRPr="00716175">
        <w:rPr>
          <w:rFonts w:ascii="Times New Roman" w:hAnsi="Times New Roman"/>
          <w:sz w:val="24"/>
          <w:szCs w:val="24"/>
          <w:lang w:val="uk-UA"/>
        </w:rPr>
        <w:t xml:space="preserve">. URL: </w:t>
      </w:r>
      <w:hyperlink r:id="rId12" w:anchor="websocket-market-streams" w:history="1">
        <w:r w:rsidRPr="00716175">
          <w:rPr>
            <w:rFonts w:ascii="Times New Roman" w:hAnsi="Times New Roman"/>
            <w:sz w:val="24"/>
            <w:szCs w:val="24"/>
            <w:lang w:val="uk-UA"/>
          </w:rPr>
          <w:t>https://binance-docs.github.io/apidocs/futures/en/#websocket-market-streams</w:t>
        </w:r>
      </w:hyperlink>
      <w:r w:rsidRPr="00716175">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4898BC54" w14:textId="77777777" w:rsidR="00FD4059" w:rsidRPr="000E3B88" w:rsidRDefault="00FD4059" w:rsidP="00D861A6">
      <w:pPr>
        <w:pStyle w:val="a6"/>
        <w:numPr>
          <w:ilvl w:val="0"/>
          <w:numId w:val="1"/>
        </w:numPr>
        <w:tabs>
          <w:tab w:val="left" w:pos="284"/>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t>IXWebSocket</w:t>
      </w:r>
      <w:proofErr w:type="spellEnd"/>
      <w:r>
        <w:rPr>
          <w:rFonts w:ascii="Times New Roman" w:hAnsi="Times New Roman"/>
          <w:sz w:val="24"/>
          <w:szCs w:val="24"/>
          <w:lang w:val="uk-UA"/>
        </w:rPr>
        <w:t xml:space="preserve"> (C++ </w:t>
      </w:r>
      <w:proofErr w:type="spellStart"/>
      <w:r>
        <w:rPr>
          <w:rFonts w:ascii="Times New Roman" w:hAnsi="Times New Roman"/>
          <w:sz w:val="24"/>
          <w:szCs w:val="24"/>
          <w:lang w:val="uk-UA"/>
        </w:rPr>
        <w:t>library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WebSocket</w:t>
      </w:r>
      <w:proofErr w:type="spellEnd"/>
      <w:r>
        <w:rPr>
          <w:rFonts w:ascii="Times New Roman" w:hAnsi="Times New Roman"/>
          <w:sz w:val="24"/>
          <w:szCs w:val="24"/>
          <w:lang w:val="uk-UA"/>
        </w:rPr>
        <w:t>)</w:t>
      </w:r>
      <w:r w:rsidRPr="00716175">
        <w:rPr>
          <w:rFonts w:ascii="Times New Roman" w:hAnsi="Times New Roman"/>
          <w:sz w:val="24"/>
          <w:szCs w:val="24"/>
          <w:lang w:val="uk-UA"/>
        </w:rPr>
        <w:t xml:space="preserve">. URL: </w:t>
      </w:r>
      <w:hyperlink r:id="rId13" w:history="1">
        <w:r w:rsidRPr="00716175">
          <w:rPr>
            <w:rFonts w:ascii="Times New Roman" w:hAnsi="Times New Roman"/>
            <w:sz w:val="24"/>
            <w:szCs w:val="24"/>
            <w:lang w:val="uk-UA"/>
          </w:rPr>
          <w:t>https://github.com/machinezone/IXWebSocket</w:t>
        </w:r>
      </w:hyperlink>
      <w:r w:rsidRPr="00716175">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267DC233" w14:textId="77777777" w:rsidR="00FD4059" w:rsidRPr="000E3B88" w:rsidRDefault="00FD4059" w:rsidP="00D861A6">
      <w:pPr>
        <w:pStyle w:val="a6"/>
        <w:numPr>
          <w:ilvl w:val="0"/>
          <w:numId w:val="1"/>
        </w:numPr>
        <w:tabs>
          <w:tab w:val="left" w:pos="284"/>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lastRenderedPageBreak/>
        <w:t>ws</w:t>
      </w:r>
      <w:proofErr w:type="spellEnd"/>
      <w:r w:rsidRPr="00D349C3">
        <w:rPr>
          <w:rFonts w:ascii="Times New Roman" w:hAnsi="Times New Roman"/>
          <w:sz w:val="24"/>
          <w:szCs w:val="24"/>
          <w:lang w:val="uk-UA"/>
        </w:rPr>
        <w:t xml:space="preserve">: a Node.js </w:t>
      </w:r>
      <w:proofErr w:type="spellStart"/>
      <w:r w:rsidRPr="00D349C3">
        <w:rPr>
          <w:rFonts w:ascii="Times New Roman" w:hAnsi="Times New Roman"/>
          <w:sz w:val="24"/>
          <w:szCs w:val="24"/>
          <w:lang w:val="uk-UA"/>
        </w:rPr>
        <w:t>WebSocket</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library</w:t>
      </w:r>
      <w:proofErr w:type="spellEnd"/>
      <w:r w:rsidRPr="00716175">
        <w:rPr>
          <w:rFonts w:ascii="Times New Roman" w:hAnsi="Times New Roman"/>
          <w:sz w:val="24"/>
          <w:szCs w:val="24"/>
          <w:lang w:val="uk-UA"/>
        </w:rPr>
        <w:t xml:space="preserve">. URL: </w:t>
      </w:r>
      <w:hyperlink r:id="rId14" w:history="1">
        <w:r w:rsidRPr="00716175">
          <w:rPr>
            <w:rFonts w:ascii="Times New Roman" w:hAnsi="Times New Roman"/>
            <w:sz w:val="24"/>
            <w:szCs w:val="24"/>
            <w:lang w:val="uk-UA"/>
          </w:rPr>
          <w:t>https://www.npmjs.com/package/ws</w:t>
        </w:r>
      </w:hyperlink>
      <w:r w:rsidRPr="00716175">
        <w:rPr>
          <w:rFonts w:ascii="Times New Roman" w:hAnsi="Times New Roman"/>
          <w:sz w:val="24"/>
          <w:szCs w:val="24"/>
          <w:lang w:val="uk-UA"/>
        </w:rPr>
        <w:t xml:space="preserve"> </w:t>
      </w:r>
      <w:r>
        <w:rPr>
          <w:rFonts w:ascii="Times New Roman" w:hAnsi="Times New Roman"/>
          <w:sz w:val="24"/>
          <w:szCs w:val="24"/>
          <w:lang w:val="uk-UA"/>
        </w:rPr>
        <w:t>(</w:t>
      </w:r>
      <w:r w:rsidRPr="000E3B88">
        <w:rPr>
          <w:rFonts w:ascii="Times New Roman" w:hAnsi="Times New Roman"/>
          <w:sz w:val="24"/>
          <w:szCs w:val="24"/>
          <w:lang w:val="uk-UA"/>
        </w:rPr>
        <w:t>дата звернення: 23.10.2022).</w:t>
      </w:r>
    </w:p>
    <w:p w14:paraId="418FF6A5" w14:textId="77777777" w:rsidR="00FD4059" w:rsidRPr="000E3B88" w:rsidRDefault="00FD4059" w:rsidP="00D861A6">
      <w:pPr>
        <w:pStyle w:val="a6"/>
        <w:numPr>
          <w:ilvl w:val="0"/>
          <w:numId w:val="1"/>
        </w:numPr>
        <w:tabs>
          <w:tab w:val="left" w:pos="284"/>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t>aiohttp</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works</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with</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client</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websockets</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out-of-the-box</w:t>
      </w:r>
      <w:r>
        <w:rPr>
          <w:rFonts w:ascii="Times New Roman" w:hAnsi="Times New Roman"/>
          <w:sz w:val="24"/>
          <w:szCs w:val="24"/>
          <w:lang w:val="uk-UA"/>
        </w:rPr>
        <w:t>ю</w:t>
      </w:r>
      <w:proofErr w:type="spellEnd"/>
      <w:r>
        <w:rPr>
          <w:rFonts w:ascii="Times New Roman" w:hAnsi="Times New Roman"/>
          <w:sz w:val="24"/>
          <w:szCs w:val="24"/>
          <w:lang w:val="uk-UA"/>
        </w:rPr>
        <w:t xml:space="preserve"> </w:t>
      </w:r>
      <w:r>
        <w:rPr>
          <w:rFonts w:ascii="Times New Roman" w:hAnsi="Times New Roman"/>
          <w:sz w:val="24"/>
          <w:szCs w:val="24"/>
          <w:lang w:val="en-US"/>
        </w:rPr>
        <w:t>URL</w:t>
      </w:r>
      <w:r w:rsidRPr="00FD4059">
        <w:rPr>
          <w:rFonts w:ascii="Times New Roman" w:hAnsi="Times New Roman"/>
          <w:sz w:val="24"/>
          <w:szCs w:val="24"/>
        </w:rPr>
        <w:t xml:space="preserve">: </w:t>
      </w:r>
      <w:r w:rsidRPr="00D349C3">
        <w:rPr>
          <w:rFonts w:ascii="Times New Roman" w:hAnsi="Times New Roman"/>
          <w:sz w:val="24"/>
          <w:szCs w:val="24"/>
          <w:lang w:val="uk-UA"/>
        </w:rPr>
        <w:t xml:space="preserve"> </w:t>
      </w:r>
      <w:hyperlink r:id="rId15" w:anchor="websockets" w:history="1">
        <w:r w:rsidRPr="00716175">
          <w:rPr>
            <w:rFonts w:ascii="Times New Roman" w:hAnsi="Times New Roman"/>
            <w:sz w:val="24"/>
            <w:szCs w:val="24"/>
            <w:lang w:val="uk-UA"/>
          </w:rPr>
          <w:t>https://docs.aiohttp.org/en/stable/client_quickstart.html#websockets</w:t>
        </w:r>
      </w:hyperlink>
      <w:r>
        <w:rPr>
          <w:rFonts w:ascii="Times New Roman" w:hAnsi="Times New Roman"/>
          <w:sz w:val="24"/>
          <w:szCs w:val="24"/>
          <w:lang w:val="uk-UA"/>
        </w:rPr>
        <w:t xml:space="preserve"> (</w:t>
      </w:r>
      <w:r w:rsidRPr="000E3B88">
        <w:rPr>
          <w:rFonts w:ascii="Times New Roman" w:hAnsi="Times New Roman"/>
          <w:sz w:val="24"/>
          <w:szCs w:val="24"/>
          <w:lang w:val="uk-UA"/>
        </w:rPr>
        <w:t>дата звернення: 23.10.2022).</w:t>
      </w:r>
    </w:p>
    <w:p w14:paraId="4AF5E2CB" w14:textId="77777777" w:rsidR="00FD4059" w:rsidRPr="000E3B88" w:rsidRDefault="00FD4059" w:rsidP="00D861A6">
      <w:pPr>
        <w:pStyle w:val="a6"/>
        <w:numPr>
          <w:ilvl w:val="0"/>
          <w:numId w:val="1"/>
        </w:numPr>
        <w:tabs>
          <w:tab w:val="left" w:pos="284"/>
        </w:tabs>
        <w:spacing w:before="240" w:after="240" w:line="240" w:lineRule="auto"/>
        <w:ind w:left="0" w:firstLine="0"/>
        <w:jc w:val="both"/>
        <w:rPr>
          <w:rFonts w:ascii="Times New Roman" w:hAnsi="Times New Roman"/>
          <w:sz w:val="24"/>
          <w:szCs w:val="24"/>
          <w:lang w:val="uk-UA"/>
        </w:rPr>
      </w:pPr>
      <w:proofErr w:type="spellStart"/>
      <w:r w:rsidRPr="00D349C3">
        <w:rPr>
          <w:rFonts w:ascii="Times New Roman" w:hAnsi="Times New Roman"/>
          <w:sz w:val="24"/>
          <w:szCs w:val="24"/>
          <w:lang w:val="uk-UA"/>
        </w:rPr>
        <w:t>Хостинг</w:t>
      </w:r>
      <w:proofErr w:type="spellEnd"/>
      <w:r w:rsidRPr="00D349C3">
        <w:rPr>
          <w:rFonts w:ascii="Times New Roman" w:hAnsi="Times New Roman"/>
          <w:sz w:val="24"/>
          <w:szCs w:val="24"/>
          <w:lang w:val="uk-UA"/>
        </w:rPr>
        <w:t xml:space="preserve"> </w:t>
      </w:r>
      <w:proofErr w:type="spellStart"/>
      <w:r w:rsidRPr="00D349C3">
        <w:rPr>
          <w:rFonts w:ascii="Times New Roman" w:hAnsi="Times New Roman"/>
          <w:sz w:val="24"/>
          <w:szCs w:val="24"/>
          <w:lang w:val="uk-UA"/>
        </w:rPr>
        <w:t>Hetzner</w:t>
      </w:r>
      <w:proofErr w:type="spellEnd"/>
      <w:r w:rsidRPr="00D349C3">
        <w:rPr>
          <w:rFonts w:ascii="Times New Roman" w:hAnsi="Times New Roman"/>
          <w:sz w:val="24"/>
          <w:szCs w:val="24"/>
          <w:lang w:val="uk-UA"/>
        </w:rPr>
        <w:t xml:space="preserve"> - </w:t>
      </w:r>
      <w:hyperlink r:id="rId16" w:history="1">
        <w:r w:rsidRPr="00716175">
          <w:rPr>
            <w:rFonts w:ascii="Times New Roman" w:hAnsi="Times New Roman"/>
            <w:sz w:val="24"/>
            <w:szCs w:val="24"/>
            <w:lang w:val="uk-UA"/>
          </w:rPr>
          <w:t>https://www.hetzner.com/</w:t>
        </w:r>
      </w:hyperlink>
      <w:r w:rsidRPr="00716175">
        <w:rPr>
          <w:rFonts w:ascii="Times New Roman" w:hAnsi="Times New Roman"/>
          <w:sz w:val="24"/>
          <w:szCs w:val="24"/>
          <w:lang w:val="uk-UA"/>
        </w:rPr>
        <w:t xml:space="preserve"> (</w:t>
      </w:r>
      <w:r w:rsidRPr="000E3B88">
        <w:rPr>
          <w:rFonts w:ascii="Times New Roman" w:hAnsi="Times New Roman"/>
          <w:sz w:val="24"/>
          <w:szCs w:val="24"/>
          <w:lang w:val="uk-UA"/>
        </w:rPr>
        <w:t>дата звернення: 23.10.2022).</w:t>
      </w:r>
    </w:p>
    <w:p w14:paraId="560A7131" w14:textId="77777777" w:rsidR="00FD4059" w:rsidRPr="00716175" w:rsidRDefault="00FD4059" w:rsidP="00D861A6">
      <w:pPr>
        <w:pStyle w:val="a6"/>
        <w:numPr>
          <w:ilvl w:val="0"/>
          <w:numId w:val="1"/>
        </w:numPr>
        <w:tabs>
          <w:tab w:val="left" w:pos="284"/>
        </w:tabs>
        <w:spacing w:before="240" w:after="240" w:line="240" w:lineRule="auto"/>
        <w:ind w:left="0" w:firstLine="0"/>
        <w:jc w:val="both"/>
        <w:rPr>
          <w:rFonts w:ascii="Times New Roman" w:hAnsi="Times New Roman"/>
          <w:sz w:val="24"/>
          <w:szCs w:val="24"/>
          <w:lang w:val="uk-UA"/>
        </w:rPr>
      </w:pPr>
      <w:proofErr w:type="spellStart"/>
      <w:r w:rsidRPr="00716175">
        <w:rPr>
          <w:rFonts w:ascii="Times New Roman" w:hAnsi="Times New Roman"/>
          <w:sz w:val="24"/>
          <w:szCs w:val="24"/>
          <w:lang w:val="uk-UA"/>
        </w:rPr>
        <w:t>Хостинг</w:t>
      </w:r>
      <w:proofErr w:type="spellEnd"/>
      <w:r w:rsidRPr="00716175">
        <w:rPr>
          <w:rFonts w:ascii="Times New Roman" w:hAnsi="Times New Roman"/>
          <w:sz w:val="24"/>
          <w:szCs w:val="24"/>
          <w:lang w:val="uk-UA"/>
        </w:rPr>
        <w:t xml:space="preserve"> </w:t>
      </w:r>
      <w:proofErr w:type="spellStart"/>
      <w:r w:rsidRPr="00716175">
        <w:rPr>
          <w:rFonts w:ascii="Times New Roman" w:hAnsi="Times New Roman"/>
          <w:sz w:val="24"/>
          <w:szCs w:val="24"/>
          <w:lang w:val="uk-UA"/>
        </w:rPr>
        <w:t>Amazon</w:t>
      </w:r>
      <w:proofErr w:type="spellEnd"/>
      <w:r w:rsidRPr="00716175">
        <w:rPr>
          <w:rFonts w:ascii="Times New Roman" w:hAnsi="Times New Roman"/>
          <w:sz w:val="24"/>
          <w:szCs w:val="24"/>
          <w:lang w:val="uk-UA"/>
        </w:rPr>
        <w:t xml:space="preserve"> AWS. URL: </w:t>
      </w:r>
      <w:hyperlink r:id="rId17" w:history="1">
        <w:r w:rsidRPr="00716175">
          <w:rPr>
            <w:rFonts w:ascii="Times New Roman" w:hAnsi="Times New Roman"/>
            <w:sz w:val="24"/>
            <w:szCs w:val="24"/>
            <w:lang w:val="uk-UA"/>
          </w:rPr>
          <w:t>https://aws.amazon.com/</w:t>
        </w:r>
      </w:hyperlink>
      <w:r w:rsidRPr="00716175">
        <w:rPr>
          <w:rFonts w:ascii="Times New Roman" w:hAnsi="Times New Roman"/>
          <w:sz w:val="24"/>
          <w:szCs w:val="24"/>
          <w:lang w:val="uk-UA"/>
        </w:rPr>
        <w:t xml:space="preserve"> (дата звернення: 23.10.2022).</w:t>
      </w:r>
    </w:p>
    <w:p w14:paraId="69A550C5" w14:textId="77777777" w:rsidR="00FD4059" w:rsidRPr="00FD4059" w:rsidRDefault="00FD4059" w:rsidP="008668DE">
      <w:pPr>
        <w:rPr>
          <w:lang w:val="uk-UA"/>
        </w:rPr>
      </w:pPr>
    </w:p>
    <w:sectPr w:rsidR="00FD4059" w:rsidRPr="00FD4059" w:rsidSect="00D861A6">
      <w:pgSz w:w="8391" w:h="11906" w:code="11"/>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etica Neue Medium">
    <w:charset w:val="00"/>
    <w:family w:val="roman"/>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3B60"/>
    <w:multiLevelType w:val="hybridMultilevel"/>
    <w:tmpl w:val="FE5E0D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B4"/>
    <w:rsid w:val="0013432A"/>
    <w:rsid w:val="008668DE"/>
    <w:rsid w:val="0090722C"/>
    <w:rsid w:val="00D861A6"/>
    <w:rsid w:val="00D911B4"/>
    <w:rsid w:val="00F70556"/>
    <w:rsid w:val="00FD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060A"/>
  <w15:docId w15:val="{6A850655-3D18-4E71-90FD-A2BFA864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68DE"/>
    <w:pPr>
      <w:pBdr>
        <w:top w:val="nil"/>
        <w:left w:val="nil"/>
        <w:bottom w:val="nil"/>
        <w:right w:val="nil"/>
        <w:between w:val="nil"/>
        <w:bar w:val="nil"/>
      </w:pBdr>
      <w:spacing w:after="0"/>
    </w:pPr>
    <w:rPr>
      <w:rFonts w:ascii="Arial" w:eastAsia="Arial Unicode MS" w:hAnsi="Arial" w:cs="Arial Unicode MS"/>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68DE"/>
    <w:rPr>
      <w:u w:val="single"/>
    </w:rPr>
  </w:style>
  <w:style w:type="paragraph" w:styleId="a4">
    <w:name w:val="Balloon Text"/>
    <w:basedOn w:val="a"/>
    <w:link w:val="a5"/>
    <w:uiPriority w:val="99"/>
    <w:semiHidden/>
    <w:unhideWhenUsed/>
    <w:rsid w:val="008668DE"/>
    <w:pPr>
      <w:spacing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668DE"/>
    <w:rPr>
      <w:rFonts w:ascii="Tahoma" w:eastAsia="Arial Unicode MS" w:hAnsi="Tahoma" w:cs="Tahoma"/>
      <w:color w:val="000000"/>
      <w:sz w:val="16"/>
      <w:szCs w:val="16"/>
      <w:u w:color="000000"/>
      <w:bdr w:val="nil"/>
      <w:lang w:eastAsia="ru-RU"/>
    </w:rPr>
  </w:style>
  <w:style w:type="paragraph" w:customStyle="1" w:styleId="TableStyle5">
    <w:name w:val="Table Style 5"/>
    <w:rsid w:val="00FD4059"/>
    <w:pPr>
      <w:keepLines/>
      <w:pBdr>
        <w:top w:val="nil"/>
        <w:left w:val="nil"/>
        <w:bottom w:val="nil"/>
        <w:right w:val="nil"/>
        <w:between w:val="nil"/>
        <w:bar w:val="nil"/>
      </w:pBdr>
      <w:spacing w:after="0" w:line="240" w:lineRule="auto"/>
    </w:pPr>
    <w:rPr>
      <w:rFonts w:ascii="Helvetica Neue Medium" w:eastAsia="Arial Unicode MS" w:hAnsi="Helvetica Neue Medium" w:cs="Arial Unicode MS"/>
      <w:color w:val="929292"/>
      <w:sz w:val="20"/>
      <w:szCs w:val="20"/>
      <w:bdr w:val="nil"/>
      <w:lang w:val="en-US" w:eastAsia="ru-RU"/>
      <w14:textOutline w14:w="0" w14:cap="flat" w14:cmpd="sng" w14:algn="ctr">
        <w14:noFill/>
        <w14:prstDash w14:val="solid"/>
        <w14:bevel/>
      </w14:textOutline>
    </w:rPr>
  </w:style>
  <w:style w:type="paragraph" w:styleId="a6">
    <w:name w:val="List Paragraph"/>
    <w:basedOn w:val="a"/>
    <w:uiPriority w:val="34"/>
    <w:qFormat/>
    <w:rsid w:val="00FD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inmarketcap.com/exchanges/binance/" TargetMode="External"/><Relationship Id="rId13" Type="http://schemas.openxmlformats.org/officeDocument/2006/relationships/hyperlink" Target="https://github.com/machinezone/IXWebSock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inance-docs.github.io/apidocs/futures/en/" TargetMode="External"/><Relationship Id="rId17" Type="http://schemas.openxmlformats.org/officeDocument/2006/relationships/hyperlink" Target="https://aws.amazon.com/" TargetMode="External"/><Relationship Id="rId2" Type="http://schemas.openxmlformats.org/officeDocument/2006/relationships/styles" Target="styles.xml"/><Relationship Id="rId16" Type="http://schemas.openxmlformats.org/officeDocument/2006/relationships/hyperlink" Target="https://www.hetzner.com/" TargetMode="External"/><Relationship Id="rId1" Type="http://schemas.openxmlformats.org/officeDocument/2006/relationships/numbering" Target="numbering.xml"/><Relationship Id="rId6" Type="http://schemas.openxmlformats.org/officeDocument/2006/relationships/hyperlink" Target="mailto:o.terentiev@gmail.com" TargetMode="External"/><Relationship Id="rId11" Type="http://schemas.openxmlformats.org/officeDocument/2006/relationships/hyperlink" Target="https://developer.mozilla.org/en-US/docs/Web/API/WebSockets_API" TargetMode="External"/><Relationship Id="rId5" Type="http://schemas.openxmlformats.org/officeDocument/2006/relationships/hyperlink" Target="mailto:dudavolodimir@gmail.com" TargetMode="External"/><Relationship Id="rId15" Type="http://schemas.openxmlformats.org/officeDocument/2006/relationships/hyperlink" Target="https://docs.aiohttp.org/en/stable/client_quickstart.html" TargetMode="External"/><Relationship Id="rId10" Type="http://schemas.openxmlformats.org/officeDocument/2006/relationships/hyperlink" Target="https://developer.mozilla.org/en-US/docs/Web/HTT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nance.com/uk-UA/futures/BTCUSDT" TargetMode="External"/><Relationship Id="rId14" Type="http://schemas.openxmlformats.org/officeDocument/2006/relationships/hyperlink" Target="https://www.npmjs.com/packag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1285</Words>
  <Characters>7331</Characters>
  <Application>Microsoft Office Word</Application>
  <DocSecurity>0</DocSecurity>
  <Lines>61</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Terentiev</dc:creator>
  <cp:keywords/>
  <dc:description/>
  <cp:lastModifiedBy>larysa</cp:lastModifiedBy>
  <cp:revision>2</cp:revision>
  <dcterms:created xsi:type="dcterms:W3CDTF">2022-11-08T15:45:00Z</dcterms:created>
  <dcterms:modified xsi:type="dcterms:W3CDTF">2022-11-08T15:45:00Z</dcterms:modified>
</cp:coreProperties>
</file>