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62" w:rsidRPr="008B669D" w:rsidRDefault="00561D62" w:rsidP="00310EC9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</w:pPr>
      <w:proofErr w:type="spellStart"/>
      <w:r w:rsidRPr="008B669D"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  <w:t>Квантові</w:t>
      </w:r>
      <w:proofErr w:type="spellEnd"/>
      <w:r w:rsidRPr="008B669D"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  <w:t xml:space="preserve"> </w:t>
      </w:r>
      <w:proofErr w:type="spellStart"/>
      <w:r w:rsidRPr="008B669D"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  <w:t>обчислення</w:t>
      </w:r>
      <w:proofErr w:type="spellEnd"/>
      <w:r w:rsidRPr="008B669D"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  <w:t xml:space="preserve"> і </w:t>
      </w:r>
      <w:proofErr w:type="spellStart"/>
      <w:r w:rsidRPr="008B669D"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  <w:t>нові</w:t>
      </w:r>
      <w:proofErr w:type="spellEnd"/>
      <w:r w:rsidRPr="008B669D"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  <w:t xml:space="preserve"> </w:t>
      </w:r>
      <w:proofErr w:type="spellStart"/>
      <w:r w:rsidRPr="008B669D"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  <w:t>можливості</w:t>
      </w:r>
      <w:proofErr w:type="spellEnd"/>
      <w:r w:rsidRPr="008B669D"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  <w:t xml:space="preserve"> </w:t>
      </w:r>
    </w:p>
    <w:p w:rsidR="00561D62" w:rsidRPr="008B669D" w:rsidRDefault="00561D62" w:rsidP="00310E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8B669D">
        <w:rPr>
          <w:rFonts w:ascii="Times New Roman" w:hAnsi="Times New Roman" w:cs="Times New Roman"/>
          <w:b/>
          <w:noProof w:val="0"/>
          <w:sz w:val="24"/>
          <w:szCs w:val="24"/>
        </w:rPr>
        <w:t>і</w:t>
      </w:r>
      <w:r w:rsidRPr="008B669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нформаційно-комунікаційних технологій</w:t>
      </w:r>
      <w:r w:rsidRPr="008B66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B01507" w:rsidRPr="00B01507" w:rsidRDefault="00B01507" w:rsidP="00310EC9">
      <w:pPr>
        <w:spacing w:after="0" w:line="240" w:lineRule="auto"/>
        <w:jc w:val="center"/>
        <w:rPr>
          <w:b/>
          <w:i/>
          <w:noProof w:val="0"/>
          <w:sz w:val="24"/>
          <w:szCs w:val="24"/>
          <w:lang w:val="ru-RU"/>
        </w:rPr>
      </w:pPr>
    </w:p>
    <w:p w:rsidR="00587D06" w:rsidRPr="008B669D" w:rsidRDefault="00664E1D" w:rsidP="00310E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69D">
        <w:rPr>
          <w:rFonts w:ascii="Times New Roman" w:hAnsi="Times New Roman" w:cs="Times New Roman"/>
          <w:i/>
          <w:sz w:val="24"/>
          <w:szCs w:val="24"/>
        </w:rPr>
        <w:t>Довгий С.О., Королюк Д.В.</w:t>
      </w:r>
    </w:p>
    <w:p w:rsidR="00513DE1" w:rsidRPr="008B669D" w:rsidRDefault="008B669D" w:rsidP="00310EC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hyperlink r:id="rId6" w:history="1">
        <w:proofErr w:type="spellStart"/>
        <w:r w:rsidR="00513DE1" w:rsidRPr="008B669D">
          <w:rPr>
            <w:rFonts w:ascii="Times New Roman" w:eastAsia="Times New Roman" w:hAnsi="Times New Roman" w:cs="Times New Roman"/>
            <w:i/>
            <w:noProof w:val="0"/>
            <w:sz w:val="24"/>
            <w:szCs w:val="24"/>
            <w:lang w:val="ru-RU" w:eastAsia="ru-RU"/>
          </w:rPr>
          <w:t>Інститут</w:t>
        </w:r>
        <w:proofErr w:type="spellEnd"/>
        <w:r w:rsidR="00513DE1" w:rsidRPr="008B669D">
          <w:rPr>
            <w:rFonts w:ascii="Times New Roman" w:eastAsia="Times New Roman" w:hAnsi="Times New Roman" w:cs="Times New Roman"/>
            <w:i/>
            <w:noProof w:val="0"/>
            <w:sz w:val="24"/>
            <w:szCs w:val="24"/>
            <w:lang w:val="ru-RU" w:eastAsia="ru-RU"/>
          </w:rPr>
          <w:t xml:space="preserve"> </w:t>
        </w:r>
        <w:proofErr w:type="spellStart"/>
        <w:r w:rsidR="00513DE1" w:rsidRPr="008B669D">
          <w:rPr>
            <w:rFonts w:ascii="Times New Roman" w:eastAsia="Times New Roman" w:hAnsi="Times New Roman" w:cs="Times New Roman"/>
            <w:i/>
            <w:noProof w:val="0"/>
            <w:sz w:val="24"/>
            <w:szCs w:val="24"/>
            <w:lang w:val="ru-RU" w:eastAsia="ru-RU"/>
          </w:rPr>
          <w:t>телекомунікацій</w:t>
        </w:r>
        <w:proofErr w:type="spellEnd"/>
        <w:r w:rsidR="00513DE1" w:rsidRPr="008B669D">
          <w:rPr>
            <w:rFonts w:ascii="Times New Roman" w:eastAsia="Times New Roman" w:hAnsi="Times New Roman" w:cs="Times New Roman"/>
            <w:i/>
            <w:noProof w:val="0"/>
            <w:sz w:val="24"/>
            <w:szCs w:val="24"/>
            <w:lang w:val="ru-RU" w:eastAsia="ru-RU"/>
          </w:rPr>
          <w:t xml:space="preserve"> і глобального </w:t>
        </w:r>
        <w:proofErr w:type="spellStart"/>
        <w:r w:rsidR="00513DE1" w:rsidRPr="008B669D">
          <w:rPr>
            <w:rFonts w:ascii="Times New Roman" w:eastAsia="Times New Roman" w:hAnsi="Times New Roman" w:cs="Times New Roman"/>
            <w:i/>
            <w:noProof w:val="0"/>
            <w:sz w:val="24"/>
            <w:szCs w:val="24"/>
            <w:lang w:val="ru-RU" w:eastAsia="ru-RU"/>
          </w:rPr>
          <w:t>інформаційного</w:t>
        </w:r>
        <w:proofErr w:type="spellEnd"/>
        <w:r w:rsidR="00513DE1" w:rsidRPr="008B669D">
          <w:rPr>
            <w:rFonts w:ascii="Times New Roman" w:eastAsia="Times New Roman" w:hAnsi="Times New Roman" w:cs="Times New Roman"/>
            <w:i/>
            <w:noProof w:val="0"/>
            <w:sz w:val="24"/>
            <w:szCs w:val="24"/>
            <w:lang w:val="ru-RU" w:eastAsia="ru-RU"/>
          </w:rPr>
          <w:t xml:space="preserve"> простору</w:t>
        </w:r>
      </w:hyperlink>
    </w:p>
    <w:p w:rsidR="00513DE1" w:rsidRPr="008B669D" w:rsidRDefault="00513DE1" w:rsidP="00B015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8B669D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 xml:space="preserve">НАН </w:t>
      </w:r>
      <w:proofErr w:type="spellStart"/>
      <w:r w:rsidRPr="008B669D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України</w:t>
      </w:r>
      <w:proofErr w:type="spellEnd"/>
    </w:p>
    <w:p w:rsidR="00BA1CC3" w:rsidRPr="00BA1CC3" w:rsidRDefault="00BA1CC3" w:rsidP="00BA1CC3">
      <w:pPr>
        <w:pStyle w:val="1"/>
        <w:numPr>
          <w:ilvl w:val="0"/>
          <w:numId w:val="2"/>
        </w:numPr>
        <w:spacing w:before="240" w:line="240" w:lineRule="auto"/>
        <w:contextualSpacing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BA1CC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Введення.</w:t>
      </w:r>
    </w:p>
    <w:p w:rsidR="00310EC9" w:rsidRPr="00310EC9" w:rsidRDefault="00310EC9" w:rsidP="00310EC9">
      <w:pPr>
        <w:pStyle w:val="1"/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10EC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Хвильова функція, або псі-функція  </w:t>
      </w:r>
      <m:oMath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>ψ</m:t>
        </m:r>
      </m:oMath>
      <w:r w:rsidRPr="00310EC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– це </w:t>
      </w:r>
      <w:proofErr w:type="spellStart"/>
      <w:r w:rsidRPr="00310EC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комплекснозначна</w:t>
      </w:r>
      <w:proofErr w:type="spellEnd"/>
      <w:r w:rsidRPr="00310EC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функція, що використовується у квантовій </w:t>
      </w:r>
      <w:proofErr w:type="spellStart"/>
      <w:r w:rsidRPr="00310EC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механіці</w:t>
      </w:r>
      <w:proofErr w:type="spellEnd"/>
      <w:r w:rsidRPr="00310EC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для опису стану </w:t>
      </w:r>
      <w:proofErr w:type="spellStart"/>
      <w:r w:rsidRPr="00310EC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квантовомеханічної</w:t>
      </w:r>
      <w:proofErr w:type="spellEnd"/>
      <w:r w:rsidRPr="00310EC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системи. Визначає густину ймовірності перебування части</w:t>
      </w:r>
      <w:bookmarkStart w:id="0" w:name="_GoBack"/>
      <w:bookmarkEnd w:id="0"/>
      <w:r w:rsidRPr="00310EC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нки у деякій ділянці простору в деякий момент часу таким чином. А саме</w:t>
      </w:r>
      <w:r w:rsidR="00237E50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,</w:t>
      </w:r>
      <w:r w:rsidRPr="00310EC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ймовірність перебування частинки в деякій точці пропорційна квадрату модуля хвильової функції в ній.</w:t>
      </w:r>
      <w:r w:rsidRPr="00310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EC9" w:rsidRPr="00310EC9" w:rsidRDefault="00237E50" w:rsidP="00310EC9">
      <w:pPr>
        <w:pStyle w:val="1"/>
        <w:spacing w:before="240" w:line="240" w:lineRule="auto"/>
        <w:contextualSpacing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Х.Ф. в</w:t>
      </w:r>
      <w:r w:rsidR="00310EC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изначається р</w:t>
      </w:r>
      <w:r w:rsidR="00310EC9" w:rsidRPr="00310EC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івняння</w:t>
      </w:r>
      <w:r w:rsidR="00310EC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м</w:t>
      </w:r>
      <w:r w:rsidR="00310EC9" w:rsidRPr="00310EC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proofErr w:type="spellStart"/>
      <w:r w:rsidR="00310EC9" w:rsidRPr="00310EC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Шредінгера</w:t>
      </w:r>
      <w:proofErr w:type="spellEnd"/>
    </w:p>
    <w:p w:rsidR="00310EC9" w:rsidRPr="00310EC9" w:rsidRDefault="00655380" w:rsidP="00310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6704" behindDoc="0" locked="0" layoutInCell="1" allowOverlap="1" wp14:anchorId="428ECCEE" wp14:editId="7B5899DA">
            <wp:simplePos x="0" y="0"/>
            <wp:positionH relativeFrom="column">
              <wp:posOffset>2807970</wp:posOffset>
            </wp:positionH>
            <wp:positionV relativeFrom="paragraph">
              <wp:posOffset>630555</wp:posOffset>
            </wp:positionV>
            <wp:extent cx="1381125" cy="1518285"/>
            <wp:effectExtent l="0" t="0" r="9525" b="5715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it-IT"/>
          </w:rPr>
          <m:t>i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ℏ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dψ(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it-IT"/>
              </w:rPr>
              <m:t>r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it-IT"/>
              </w:rPr>
              <m:t>t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ℏ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∆ψ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it-IT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it-IT"/>
              </w:rPr>
              <m:t>r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it-IT"/>
              </w:rPr>
              <m:t>t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it-IT"/>
          </w:rPr>
          <m:t>U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it-IT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it-IT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it-IT"/>
              </w:rPr>
              <m:t>y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it-IT"/>
              </w:rPr>
              <m:t>z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it-IT"/>
              </w:rPr>
              <m:t>t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ψ ,</m:t>
        </m:r>
      </m:oMath>
      <w:r w:rsidR="00B01507">
        <w:rPr>
          <w:rFonts w:ascii="Times New Roman" w:hAnsi="Times New Roman" w:cs="Times New Roman"/>
          <w:sz w:val="24"/>
          <w:szCs w:val="24"/>
        </w:rPr>
        <w:t xml:space="preserve"> </w:t>
      </w:r>
      <w:r w:rsidR="00310EC9" w:rsidRPr="00310EC9">
        <w:rPr>
          <w:rFonts w:ascii="Times New Roman" w:hAnsi="Times New Roman" w:cs="Times New Roman"/>
          <w:sz w:val="24"/>
          <w:szCs w:val="24"/>
        </w:rPr>
        <w:t xml:space="preserve">де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it-IT"/>
          </w:rPr>
          <m:t>U</m:t>
        </m:r>
      </m:oMath>
      <w:r w:rsidR="00310EC9" w:rsidRPr="00310EC9">
        <w:rPr>
          <w:rFonts w:ascii="Times New Roman" w:hAnsi="Times New Roman" w:cs="Times New Roman"/>
          <w:sz w:val="24"/>
          <w:szCs w:val="24"/>
        </w:rPr>
        <w:t xml:space="preserve"> - потенціальна енергія, а </w:t>
      </w:r>
      <w:r w:rsidR="00310EC9" w:rsidRPr="00655380">
        <w:rPr>
          <w:rFonts w:ascii="Times New Roman" w:hAnsi="Times New Roman" w:cs="Times New Roman"/>
          <w:b/>
          <w:sz w:val="24"/>
          <w:szCs w:val="24"/>
          <w:lang w:val="it-IT"/>
        </w:rPr>
        <w:t>Δ</w:t>
      </w:r>
      <w:r w:rsidR="00310EC9" w:rsidRPr="00310EC9">
        <w:rPr>
          <w:rFonts w:ascii="Times New Roman" w:hAnsi="Times New Roman" w:cs="Times New Roman"/>
          <w:sz w:val="24"/>
          <w:szCs w:val="24"/>
        </w:rPr>
        <w:t xml:space="preserve"> – лапласіан.</w:t>
      </w:r>
    </w:p>
    <w:p w:rsidR="00561D62" w:rsidRPr="0038407A" w:rsidRDefault="0038407A" w:rsidP="0031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07A">
        <w:rPr>
          <w:rFonts w:ascii="Times New Roman" w:hAnsi="Times New Roman" w:cs="Times New Roman"/>
          <w:sz w:val="24"/>
          <w:szCs w:val="24"/>
        </w:rPr>
        <w:t>Фотонні кубіти характеризуються станом полярізації фотонів і зображуються сферою Пуанкаре</w:t>
      </w:r>
      <w:r w:rsidR="00655380">
        <w:rPr>
          <w:rFonts w:ascii="Times New Roman" w:hAnsi="Times New Roman" w:cs="Times New Roman"/>
          <w:sz w:val="24"/>
          <w:szCs w:val="24"/>
        </w:rPr>
        <w:t xml:space="preserve">, як на Рис. 1, </w:t>
      </w:r>
    </w:p>
    <w:p w:rsidR="00721CF2" w:rsidRPr="00721CF2" w:rsidRDefault="0038407A" w:rsidP="005A2F9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407A">
        <w:rPr>
          <w:rFonts w:ascii="Times New Roman" w:hAnsi="Times New Roman" w:cs="Times New Roman"/>
          <w:sz w:val="24"/>
          <w:szCs w:val="24"/>
          <w:lang w:eastAsia="ru-RU"/>
        </w:rPr>
        <w:t>де</w:t>
      </w:r>
      <w:r w:rsidRPr="0038407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655380">
        <w:rPr>
          <w:rFonts w:ascii="Times New Roman" w:hAnsi="Times New Roman" w:cs="Times New Roman"/>
          <w:b/>
          <w:i/>
          <w:sz w:val="24"/>
          <w:szCs w:val="24"/>
          <w:lang w:val="it-IT" w:eastAsia="ru-RU"/>
        </w:rPr>
        <w:t>I</w:t>
      </w:r>
      <w:r w:rsidRPr="0038407A">
        <w:rPr>
          <w:rFonts w:ascii="Times New Roman" w:hAnsi="Times New Roman" w:cs="Times New Roman"/>
          <w:sz w:val="24"/>
          <w:szCs w:val="24"/>
          <w:lang w:eastAsia="ru-RU"/>
        </w:rPr>
        <w:t xml:space="preserve"> - інтенсивність світлової хвилі,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eastAsia="ru-RU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eastAsia="ru-RU"/>
          </w:rPr>
          <m:t>χ</m:t>
        </m:r>
      </m:oMath>
      <w:r w:rsidRPr="0038407A">
        <w:rPr>
          <w:rFonts w:ascii="Times New Roman" w:hAnsi="Times New Roman" w:cs="Times New Roman"/>
          <w:sz w:val="24"/>
          <w:szCs w:val="24"/>
          <w:lang w:eastAsia="ru-RU"/>
        </w:rPr>
        <w:t xml:space="preserve"> – еліптичність,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eastAsia="ru-RU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eastAsia="ru-RU"/>
          </w:rPr>
          <m:t>ψ</m:t>
        </m:r>
      </m:oMath>
      <w:r w:rsidRPr="0038407A">
        <w:rPr>
          <w:rFonts w:ascii="Times New Roman" w:hAnsi="Times New Roman" w:cs="Times New Roman"/>
          <w:sz w:val="24"/>
          <w:szCs w:val="24"/>
          <w:lang w:eastAsia="ru-RU"/>
        </w:rPr>
        <w:t xml:space="preserve"> – азімут,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eastAsia="ru-RU"/>
          </w:rPr>
          <m:t>p</m:t>
        </m:r>
      </m:oMath>
      <w:r w:rsidRPr="0038407A">
        <w:rPr>
          <w:rFonts w:ascii="Times New Roman" w:hAnsi="Times New Roman" w:cs="Times New Roman"/>
          <w:sz w:val="24"/>
          <w:szCs w:val="24"/>
          <w:lang w:eastAsia="ru-RU"/>
        </w:rPr>
        <w:t xml:space="preserve"> – степінь поляризації.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2F90">
        <w:rPr>
          <w:rFonts w:ascii="Times New Roman" w:hAnsi="Times New Roman" w:cs="Times New Roman"/>
          <w:sz w:val="24"/>
          <w:szCs w:val="24"/>
          <w:lang w:eastAsia="ru-RU"/>
        </w:rPr>
        <w:t>Квантові стани характеризується параметрами Стокса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eastAsia="ru-RU"/>
          </w:rPr>
          <m:t>S=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b>
            </m:sSub>
          </m:e>
        </m:d>
      </m:oMath>
      <w:r w:rsidR="005A2F90" w:rsidRPr="005A2F9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, </w:t>
      </w:r>
      <w:r w:rsidR="005A2F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 </w:t>
      </w:r>
    </w:p>
    <w:p w:rsidR="00655380" w:rsidRPr="00655380" w:rsidRDefault="008B669D" w:rsidP="005A2F9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eastAsia="ru-RU"/>
          </w:rPr>
          <m:t>=pI</m:t>
        </m:r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ψ </m:t>
            </m:r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χ</m:t>
                </m:r>
              </m:e>
            </m:func>
          </m:e>
        </m:func>
      </m:oMath>
      <w:r w:rsidR="005A2F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eastAsia="ru-RU"/>
          </w:rPr>
          <m:t>=pI</m:t>
        </m:r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eastAsia="ru-RU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ψ </m:t>
            </m:r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χ</m:t>
                </m:r>
              </m:e>
            </m:func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,</m:t>
            </m:r>
          </m:e>
        </m:func>
      </m:oMath>
    </w:p>
    <w:p w:rsidR="005A2F90" w:rsidRPr="00655380" w:rsidRDefault="008B669D" w:rsidP="005A2F90">
      <w:pPr>
        <w:spacing w:after="0" w:line="240" w:lineRule="auto"/>
        <w:rPr>
          <w:rFonts w:ascii="Times New Roman" w:eastAsiaTheme="minorEastAsia" w:hAnsi="Times New Roman" w:cs="Times New Roman"/>
          <w:b/>
          <w:color w:val="E36C0A" w:themeColor="accent6" w:themeShade="BF"/>
          <w:sz w:val="24"/>
          <w:szCs w:val="24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=pI</m:t>
          </m:r>
          <m:func>
            <m:func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eastAsia="ru-RU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χ.</m:t>
              </m:r>
            </m:e>
          </m:func>
        </m:oMath>
      </m:oMathPara>
    </w:p>
    <w:p w:rsidR="00721CF2" w:rsidRPr="00721CF2" w:rsidRDefault="00655380" w:rsidP="0065538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55380">
        <w:rPr>
          <w:rFonts w:ascii="Times New Roman" w:hAnsi="Times New Roman" w:cs="Times New Roman"/>
          <w:sz w:val="24"/>
          <w:szCs w:val="24"/>
        </w:rPr>
        <w:t>Параметри Стокса не є незалежними і завжди підлягають нерівності: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eastAsia="ru-RU"/>
          </w:rPr>
          <m:t>≥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eastAsia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ru-RU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eastAsia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ru-RU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eastAsia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ru-RU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55380">
        <w:rPr>
          <w:rFonts w:ascii="Times New Roman" w:hAnsi="Times New Roman" w:cs="Times New Roman"/>
          <w:sz w:val="24"/>
          <w:szCs w:val="24"/>
        </w:rPr>
        <w:t xml:space="preserve">Параметр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0</m:t>
            </m:r>
          </m:sub>
        </m:sSub>
      </m:oMath>
      <w:r w:rsidRPr="00655380">
        <w:rPr>
          <w:rFonts w:ascii="Times New Roman" w:hAnsi="Times New Roman" w:cs="Times New Roman"/>
          <w:sz w:val="24"/>
          <w:szCs w:val="24"/>
        </w:rPr>
        <w:t xml:space="preserve"> визначає </w:t>
      </w:r>
      <w:r w:rsidRPr="00655380">
        <w:rPr>
          <w:rFonts w:ascii="Times New Roman" w:hAnsi="Times New Roman" w:cs="Times New Roman"/>
          <w:sz w:val="24"/>
          <w:szCs w:val="24"/>
        </w:rPr>
        <w:lastRenderedPageBreak/>
        <w:t>інтенсивність світла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5380">
        <w:rPr>
          <w:rFonts w:ascii="Times New Roman" w:hAnsi="Times New Roman" w:cs="Times New Roman"/>
          <w:sz w:val="24"/>
          <w:szCs w:val="24"/>
        </w:rPr>
        <w:t xml:space="preserve"> у той час як решта параметрів відповідають за опис стану поляризації електромагнітної хвилі.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55380">
        <w:rPr>
          <w:rFonts w:ascii="Times New Roman" w:hAnsi="Times New Roman" w:cs="Times New Roman"/>
          <w:sz w:val="24"/>
          <w:szCs w:val="24"/>
        </w:rPr>
        <w:t>Степінь поляризації визначається наступним чином: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380" w:rsidRPr="00655380" w:rsidRDefault="00655380" w:rsidP="00655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eastAsia="ru-RU"/>
          </w:rPr>
          <m:t>p=</m:t>
        </m:r>
        <m:f>
          <m:fPr>
            <m:type m:val="lin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ru-RU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ru-RU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ru-RU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e>
            </m:rad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0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.</w:t>
      </w:r>
    </w:p>
    <w:p w:rsidR="005A2F90" w:rsidRPr="00655380" w:rsidRDefault="00655380" w:rsidP="006553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380">
        <w:rPr>
          <w:rFonts w:ascii="Times New Roman" w:hAnsi="Times New Roman" w:cs="Times New Roman"/>
          <w:sz w:val="24"/>
          <w:szCs w:val="24"/>
        </w:rPr>
        <w:t>Кубіт – квантовий біт, основний об’єкт інформації у квантових обчисленнях. Принципова відмінність кубітів полягає у тому, що вони не обмежується лише 0 та 1, кубіт може мати значення, яке є або одним із них, або будь-яке інше значення, яке знаходиться між 0 та 1. Дане явище називається квантовою суперпозицією та відповідно може відбуватись лише в квантах – дуже маленьких об’єктах.</w:t>
      </w:r>
    </w:p>
    <w:p w:rsidR="00655380" w:rsidRPr="00655380" w:rsidRDefault="00BA1CC3" w:rsidP="0065538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6ACFCBB3" wp14:editId="40C68066">
            <wp:simplePos x="0" y="0"/>
            <wp:positionH relativeFrom="column">
              <wp:posOffset>2703195</wp:posOffset>
            </wp:positionH>
            <wp:positionV relativeFrom="paragraph">
              <wp:posOffset>568325</wp:posOffset>
            </wp:positionV>
            <wp:extent cx="1495425" cy="1652270"/>
            <wp:effectExtent l="0" t="0" r="9525" b="5080"/>
            <wp:wrapTight wrapText="bothSides">
              <wp:wrapPolygon edited="0">
                <wp:start x="0" y="0"/>
                <wp:lineTo x="0" y="21417"/>
                <wp:lineTo x="21462" y="21417"/>
                <wp:lineTo x="21462" y="0"/>
                <wp:lineTo x="0" y="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380" w:rsidRPr="00655380">
        <w:rPr>
          <w:rFonts w:ascii="Times New Roman" w:hAnsi="Times New Roman" w:cs="Times New Roman"/>
          <w:sz w:val="24"/>
          <w:szCs w:val="24"/>
        </w:rPr>
        <w:t xml:space="preserve">Якщо кожний стан кубіта позначити як </w:t>
      </w:r>
      <m:oMath>
        <m:d>
          <m:dPr>
            <m:begChr m:val=""/>
            <m:endChr m:val="|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d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</m:oMath>
      <w:r w:rsidR="00655380" w:rsidRPr="00655380">
        <w:rPr>
          <w:rFonts w:ascii="Times New Roman" w:hAnsi="Times New Roman" w:cs="Times New Roman"/>
          <w:sz w:val="24"/>
          <w:szCs w:val="24"/>
        </w:rPr>
        <w:t xml:space="preserve"> (функція, яка описує стан, коли спін квантової частинки направлений проти зовнішнього поля) та </w:t>
      </w:r>
      <m:oMath>
        <m:d>
          <m:dPr>
            <m:begChr m:val=""/>
            <m:endChr m:val="|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d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</m:oMath>
      <w:r w:rsidR="00655380" w:rsidRPr="00655380">
        <w:rPr>
          <w:rFonts w:ascii="Times New Roman" w:eastAsiaTheme="minorEastAsia" w:hAnsi="Times New Roman" w:cs="Times New Roman"/>
          <w:sz w:val="24"/>
          <w:szCs w:val="24"/>
        </w:rPr>
        <w:t xml:space="preserve"> (спін квантової частинки направлений по направленню зовнішнього поля), тоді будь-який стан із множини можливих станів, буде визначатись наступним співвідношенням (суперпозицією):</w:t>
      </w:r>
      <w:r w:rsidR="006553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"/>
            <m:endChr m:val="|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|</m:t>
            </m:r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ψ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=α</m:t>
            </m:r>
          </m:e>
        </m:d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+ </m:t>
        </m:r>
        <m:d>
          <m:dPr>
            <m:begChr m:val=""/>
            <m:endChr m:val="|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d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</m:oMath>
      <w:r w:rsidR="00655380">
        <w:rPr>
          <w:rFonts w:ascii="Times New Roman" w:eastAsiaTheme="minorEastAsia" w:hAnsi="Times New Roman" w:cs="Times New Roman"/>
          <w:b/>
          <w:sz w:val="24"/>
          <w:szCs w:val="24"/>
        </w:rPr>
        <w:t xml:space="preserve"> , </w:t>
      </w:r>
      <w:r w:rsidR="00655380" w:rsidRPr="00655380">
        <w:rPr>
          <w:rFonts w:ascii="Times New Roman" w:hAnsi="Times New Roman" w:cs="Times New Roman"/>
          <w:sz w:val="24"/>
          <w:szCs w:val="24"/>
        </w:rPr>
        <w:t xml:space="preserve">де </w:t>
      </w:r>
      <w:r w:rsidR="00655380" w:rsidRPr="00655380">
        <w:rPr>
          <w:rFonts w:ascii="Times New Roman" w:hAnsi="Times New Roman" w:cs="Times New Roman"/>
          <w:b/>
          <w:sz w:val="24"/>
          <w:szCs w:val="24"/>
        </w:rPr>
        <w:t>α</w:t>
      </w:r>
      <w:r w:rsidR="00655380" w:rsidRPr="00655380">
        <w:rPr>
          <w:rFonts w:ascii="Times New Roman" w:hAnsi="Times New Roman" w:cs="Times New Roman"/>
          <w:sz w:val="24"/>
          <w:szCs w:val="24"/>
        </w:rPr>
        <w:t xml:space="preserve">, </w:t>
      </w:r>
      <w:r w:rsidR="00655380" w:rsidRPr="00655380">
        <w:rPr>
          <w:rFonts w:ascii="Times New Roman" w:hAnsi="Times New Roman" w:cs="Times New Roman"/>
          <w:b/>
          <w:sz w:val="24"/>
          <w:szCs w:val="24"/>
        </w:rPr>
        <w:t>β</w:t>
      </w:r>
      <w:r w:rsidR="00655380" w:rsidRPr="00655380">
        <w:rPr>
          <w:rFonts w:ascii="Times New Roman" w:hAnsi="Times New Roman" w:cs="Times New Roman"/>
          <w:sz w:val="24"/>
          <w:szCs w:val="24"/>
        </w:rPr>
        <w:t xml:space="preserve"> – комплексні числові коефіцієнти, які задовольняють відношенню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=1</m:t>
        </m:r>
      </m:oMath>
      <w:r w:rsidR="00655380" w:rsidRPr="00655380">
        <w:rPr>
          <w:rFonts w:ascii="Times New Roman" w:eastAsiaTheme="minorEastAsia" w:hAnsi="Times New Roman" w:cs="Times New Roman"/>
          <w:sz w:val="24"/>
          <w:szCs w:val="24"/>
        </w:rPr>
        <w:t xml:space="preserve">  (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та 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655380" w:rsidRPr="0065538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55380" w:rsidRPr="00655380">
        <w:rPr>
          <w:rFonts w:ascii="Times New Roman" w:eastAsiaTheme="minorEastAsia" w:hAnsi="Times New Roman" w:cs="Times New Roman"/>
          <w:sz w:val="24"/>
          <w:szCs w:val="24"/>
        </w:rPr>
        <w:t xml:space="preserve">являються амплітудами ймовірностей переходів у стани </w:t>
      </w:r>
      <m:oMath>
        <m:d>
          <m:dPr>
            <m:begChr m:val=""/>
            <m:endChr m:val="|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d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</m:oMath>
      <w:r w:rsidR="00655380" w:rsidRPr="00655380">
        <w:rPr>
          <w:rFonts w:ascii="Times New Roman" w:eastAsiaTheme="minorEastAsia" w:hAnsi="Times New Roman" w:cs="Times New Roman"/>
          <w:sz w:val="24"/>
          <w:szCs w:val="24"/>
        </w:rPr>
        <w:t xml:space="preserve"> та </w:t>
      </w:r>
      <m:oMath>
        <m:d>
          <m:dPr>
            <m:begChr m:val=""/>
            <m:endChr m:val="|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d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</m:oMath>
      <w:r w:rsidR="00655380" w:rsidRPr="00655380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721CF2" w:rsidRPr="00721CF2" w:rsidRDefault="008D0136" w:rsidP="008D0136">
      <w:pPr>
        <w:spacing w:after="0" w:line="240" w:lineRule="auto"/>
        <w:contextualSpacing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D0136">
        <w:rPr>
          <w:rFonts w:ascii="Times New Roman" w:eastAsiaTheme="minorEastAsia" w:hAnsi="Times New Roman" w:cs="Times New Roman"/>
          <w:sz w:val="24"/>
          <w:szCs w:val="24"/>
        </w:rPr>
        <w:t>Для графічного представлення кубітів існує також сфера Блоха</w:t>
      </w:r>
      <w:r w:rsidR="00BA1CC3">
        <w:rPr>
          <w:rFonts w:ascii="Times New Roman" w:eastAsiaTheme="minorEastAsia" w:hAnsi="Times New Roman" w:cs="Times New Roman"/>
          <w:sz w:val="24"/>
          <w:szCs w:val="24"/>
        </w:rPr>
        <w:t xml:space="preserve"> (див. Рис. 2). </w:t>
      </w:r>
      <w:r w:rsidRPr="008D0136">
        <w:rPr>
          <w:rFonts w:ascii="Times New Roman" w:eastAsiaTheme="minorEastAsia" w:hAnsi="Times New Roman" w:cs="Times New Roman"/>
          <w:sz w:val="24"/>
          <w:szCs w:val="24"/>
        </w:rPr>
        <w:t xml:space="preserve">Стан кубіта </w:t>
      </w:r>
      <m:oMath>
        <m:d>
          <m:dPr>
            <m:begChr m:val=""/>
            <m:endChr m:val="|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|</m:t>
            </m:r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ψ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=α</m:t>
            </m:r>
          </m:e>
        </m:d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+ </m:t>
        </m:r>
        <m:d>
          <m:dPr>
            <m:begChr m:val=""/>
            <m:endChr m:val="|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d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</m:oMath>
      <w:r w:rsidRPr="008D0136">
        <w:rPr>
          <w:rFonts w:ascii="Times New Roman" w:eastAsiaTheme="minorEastAsia" w:hAnsi="Times New Roman" w:cs="Times New Roman"/>
          <w:sz w:val="24"/>
          <w:szCs w:val="24"/>
        </w:rPr>
        <w:t xml:space="preserve"> можна переписати у вигляді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|</m:t>
        </m:r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iγ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|0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iφ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|1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8D0136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Pr="008D0136">
        <w:rPr>
          <w:rFonts w:ascii="Times New Roman" w:eastAsiaTheme="minorEastAsia" w:hAnsi="Times New Roman" w:cs="Times New Roman"/>
          <w:sz w:val="24"/>
          <w:szCs w:val="24"/>
        </w:rPr>
        <w:t xml:space="preserve">де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θ, φ</m:t>
        </m:r>
      </m:oMath>
      <w:r w:rsidRPr="008D0136">
        <w:rPr>
          <w:rFonts w:ascii="Times New Roman" w:eastAsiaTheme="minorEastAsia" w:hAnsi="Times New Roman" w:cs="Times New Roman"/>
          <w:sz w:val="24"/>
          <w:szCs w:val="24"/>
        </w:rPr>
        <w:t xml:space="preserve"> та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γ</m:t>
        </m:r>
      </m:oMath>
      <w:r w:rsidRPr="008D0136">
        <w:rPr>
          <w:rFonts w:ascii="Times New Roman" w:eastAsiaTheme="minorEastAsia" w:hAnsi="Times New Roman" w:cs="Times New Roman"/>
          <w:sz w:val="24"/>
          <w:szCs w:val="24"/>
        </w:rPr>
        <w:t xml:space="preserve"> – дійсні числа. Множник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iγ</m:t>
            </m:r>
          </m:sup>
        </m:sSup>
      </m:oMath>
      <w:r w:rsidRPr="008D0136">
        <w:rPr>
          <w:rFonts w:ascii="Times New Roman" w:eastAsiaTheme="minorEastAsia" w:hAnsi="Times New Roman" w:cs="Times New Roman"/>
          <w:sz w:val="24"/>
          <w:szCs w:val="24"/>
        </w:rPr>
        <w:t xml:space="preserve"> не призводить до спостережуваних ефектів, тому цей множник мо</w:t>
      </w:r>
      <w:r>
        <w:rPr>
          <w:rFonts w:ascii="Times New Roman" w:eastAsiaTheme="minorEastAsia" w:hAnsi="Times New Roman" w:cs="Times New Roman"/>
          <w:sz w:val="24"/>
          <w:szCs w:val="24"/>
        </w:rPr>
        <w:t>жна проі</w:t>
      </w:r>
      <w:r w:rsidR="00BA1CC3">
        <w:rPr>
          <w:rFonts w:ascii="Times New Roman" w:eastAsiaTheme="minorEastAsia" w:hAnsi="Times New Roman" w:cs="Times New Roman"/>
          <w:sz w:val="24"/>
          <w:szCs w:val="24"/>
        </w:rPr>
        <w:t>гнорувати. Таким чином, ф</w:t>
      </w:r>
      <w:r>
        <w:rPr>
          <w:rFonts w:ascii="Times New Roman" w:eastAsiaTheme="minorEastAsia" w:hAnsi="Times New Roman" w:cs="Times New Roman"/>
          <w:sz w:val="24"/>
          <w:szCs w:val="24"/>
        </w:rPr>
        <w:t>ормула зображення Блоха</w:t>
      </w:r>
      <w:r w:rsidRPr="008D0136">
        <w:rPr>
          <w:rFonts w:ascii="Times New Roman" w:eastAsiaTheme="minorEastAsia" w:hAnsi="Times New Roman" w:cs="Times New Roman"/>
          <w:sz w:val="24"/>
          <w:szCs w:val="24"/>
        </w:rPr>
        <w:t xml:space="preserve"> зводиться до наступного вигляду</w:t>
      </w:r>
      <w:r w:rsidRPr="008D0136">
        <w:rPr>
          <w:rFonts w:ascii="Times New Roman" w:eastAsiaTheme="minorEastAsia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</w:p>
    <w:p w:rsidR="008D0136" w:rsidRPr="008D0136" w:rsidRDefault="008D0136" w:rsidP="008D0136">
      <w:pPr>
        <w:spacing w:after="0" w:line="240" w:lineRule="auto"/>
        <w:contextualSpacing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|</m:t>
        </m:r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|0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iφ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|1</m:t>
            </m:r>
          </m:e>
        </m:d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.</w:t>
      </w:r>
    </w:p>
    <w:p w:rsidR="008D0136" w:rsidRPr="008D0136" w:rsidRDefault="008D0136" w:rsidP="008D013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66E6" w:rsidRPr="00BA1CC3" w:rsidRDefault="00BA1CC3" w:rsidP="00BA1CC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  <w:r w:rsidRPr="00BA1CC3">
        <w:rPr>
          <w:rFonts w:ascii="Times New Roman" w:hAnsi="Times New Roman" w:cs="Times New Roman"/>
          <w:b/>
          <w:i/>
          <w:noProof w:val="0"/>
          <w:sz w:val="24"/>
          <w:szCs w:val="24"/>
        </w:rPr>
        <w:t>Логічні функції квантових обчислень</w:t>
      </w:r>
      <w:r>
        <w:rPr>
          <w:rFonts w:ascii="Times New Roman" w:hAnsi="Times New Roman" w:cs="Times New Roman"/>
          <w:b/>
          <w:i/>
          <w:noProof w:val="0"/>
          <w:sz w:val="24"/>
          <w:szCs w:val="24"/>
        </w:rPr>
        <w:t>.</w:t>
      </w:r>
    </w:p>
    <w:p w:rsidR="00655380" w:rsidRPr="008C667D" w:rsidRDefault="008C667D" w:rsidP="00721CF2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C667D">
        <w:rPr>
          <w:rFonts w:ascii="Times New Roman" w:eastAsiaTheme="minorEastAsia" w:hAnsi="Times New Roman" w:cs="Times New Roman"/>
          <w:iCs/>
          <w:sz w:val="24"/>
          <w:szCs w:val="24"/>
        </w:rPr>
        <w:t>Квантова схема є квантовою обчислювальною моделлю, побудованою з квантових логічних ґейтів, в яких обчислювальні кроки синхронізовано по часу. Входи квантових ґейтів  пов’язані з входами схеми або виходами інших ґейтів. Складна унітарна операція може бути представлена у вигляді схеми, яка складається з кількох квантових ґейтів.</w:t>
      </w:r>
    </w:p>
    <w:p w:rsidR="00655380" w:rsidRPr="00BA1CC3" w:rsidRDefault="00655380" w:rsidP="00310EC9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655380" w:rsidRPr="008C667D" w:rsidRDefault="008C667D" w:rsidP="008C667D">
      <w:pPr>
        <w:spacing w:after="0" w:line="240" w:lineRule="auto"/>
        <w:ind w:left="709" w:hanging="141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2а. </w:t>
      </w:r>
      <w:proofErr w:type="spellStart"/>
      <w:r>
        <w:rPr>
          <w:rFonts w:ascii="Times New Roman" w:hAnsi="Times New Roman" w:cs="Times New Roman"/>
          <w:b/>
          <w:i/>
          <w:noProof w:val="0"/>
          <w:sz w:val="24"/>
          <w:szCs w:val="24"/>
        </w:rPr>
        <w:t>Вентіль</w:t>
      </w:r>
      <w:proofErr w:type="spellEnd"/>
      <w:r>
        <w:rPr>
          <w:rFonts w:ascii="Times New Roman" w:hAnsi="Times New Roman" w:cs="Times New Roman"/>
          <w:b/>
          <w:i/>
          <w:noProof w:val="0"/>
          <w:sz w:val="24"/>
          <w:szCs w:val="24"/>
        </w:rPr>
        <w:t xml:space="preserve"> Паулі </w:t>
      </w:r>
      <w:r>
        <w:rPr>
          <w:rFonts w:ascii="Times New Roman" w:hAnsi="Times New Roman" w:cs="Times New Roman"/>
          <w:b/>
          <w:i/>
          <w:noProof w:val="0"/>
          <w:sz w:val="24"/>
          <w:szCs w:val="24"/>
          <w:lang w:val="it-IT"/>
        </w:rPr>
        <w:t>X</w:t>
      </w:r>
    </w:p>
    <w:p w:rsidR="00655380" w:rsidRPr="008C667D" w:rsidRDefault="008C667D" w:rsidP="008C667D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8C667D">
        <w:rPr>
          <w:rFonts w:ascii="Times New Roman" w:eastAsiaTheme="minorEastAsia" w:hAnsi="Times New Roman" w:cs="Times New Roman"/>
          <w:iCs/>
          <w:sz w:val="24"/>
          <w:szCs w:val="24"/>
        </w:rPr>
        <w:t xml:space="preserve">Вентиль Паулі-Х відповідає класичному вентилю </w:t>
      </w:r>
      <w:r w:rsidRPr="008C667D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NOT</w:t>
      </w:r>
      <w:r w:rsidRPr="008C667D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Саме з цих міркувань, вентиль-Х також часто називається квантовим </w:t>
      </w:r>
      <w:r w:rsidRPr="008C667D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NOT</w:t>
      </w:r>
      <w:r w:rsidRPr="008C667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вентилем.</w:t>
      </w:r>
    </w:p>
    <w:p w:rsidR="008C667D" w:rsidRDefault="008C667D" w:rsidP="008C667D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1924050" cy="3238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7D" w:rsidRPr="008C667D" w:rsidRDefault="008C667D" w:rsidP="008C667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C667D">
        <w:rPr>
          <w:rFonts w:ascii="Times New Roman" w:eastAsiaTheme="minorEastAsia" w:hAnsi="Times New Roman" w:cs="Times New Roman"/>
          <w:iCs/>
          <w:sz w:val="24"/>
          <w:szCs w:val="24"/>
        </w:rPr>
        <w:t xml:space="preserve">Елемент </w:t>
      </w:r>
      <w:r w:rsidRPr="008C667D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NOT</w:t>
      </w:r>
      <w:r w:rsidRPr="008C667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діє лінійно, здійснюючи наступні перетворення:</w:t>
      </w:r>
    </w:p>
    <w:p w:rsidR="008C667D" w:rsidRPr="00C13316" w:rsidRDefault="008B669D" w:rsidP="00C1331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NOT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(</m:t>
          </m:r>
          <m:d>
            <m:dPr>
              <m:begChr m:val=""/>
              <m:endChr m:val="|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d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d>
            <m:dPr>
              <m:begChr m:val=""/>
              <m:endChr m:val="|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</m:d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)→</m:t>
          </m:r>
          <m:d>
            <m:dPr>
              <m:begChr m:val=""/>
              <m:endChr m:val="|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d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d>
            <m:dPr>
              <m:begChr m:val=""/>
              <m:endChr m:val="|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</m:d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</m:d>
        </m:oMath>
      </m:oMathPara>
    </w:p>
    <w:p w:rsidR="008C667D" w:rsidRPr="00B34810" w:rsidRDefault="008C667D" w:rsidP="008C667D">
      <w:pPr>
        <w:spacing w:after="0" w:line="240" w:lineRule="auto"/>
        <w:ind w:left="426" w:firstLine="141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2</w:t>
      </w:r>
      <w:r w:rsidRPr="00B34810">
        <w:rPr>
          <w:rFonts w:ascii="Times New Roman" w:hAnsi="Times New Roman" w:cs="Times New Roman"/>
          <w:noProof w:val="0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noProof w:val="0"/>
          <w:sz w:val="24"/>
          <w:szCs w:val="24"/>
        </w:rPr>
        <w:t>Вентіль</w:t>
      </w:r>
      <w:proofErr w:type="spellEnd"/>
      <w:r>
        <w:rPr>
          <w:rFonts w:ascii="Times New Roman" w:hAnsi="Times New Roman" w:cs="Times New Roman"/>
          <w:b/>
          <w:i/>
          <w:noProof w:val="0"/>
          <w:sz w:val="24"/>
          <w:szCs w:val="24"/>
        </w:rPr>
        <w:t xml:space="preserve"> Паулі </w:t>
      </w:r>
      <w:r w:rsidR="00C13316" w:rsidRPr="00B34810">
        <w:rPr>
          <w:rFonts w:ascii="Times New Roman" w:hAnsi="Times New Roman" w:cs="Times New Roman"/>
          <w:b/>
          <w:i/>
          <w:noProof w:val="0"/>
          <w:sz w:val="24"/>
          <w:szCs w:val="24"/>
          <w:lang w:val="en-US"/>
        </w:rPr>
        <w:t>Z</w:t>
      </w:r>
    </w:p>
    <w:p w:rsidR="00C13316" w:rsidRPr="00B34810" w:rsidRDefault="00C13316" w:rsidP="00C1331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13316">
        <w:rPr>
          <w:rFonts w:ascii="Times New Roman" w:eastAsiaTheme="minorEastAsia" w:hAnsi="Times New Roman" w:cs="Times New Roman"/>
          <w:sz w:val="24"/>
          <w:szCs w:val="24"/>
        </w:rPr>
        <w:t xml:space="preserve">Елемент </w:t>
      </w:r>
      <w:r w:rsidRPr="00C13316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C13316">
        <w:rPr>
          <w:rFonts w:ascii="Times New Roman" w:eastAsiaTheme="minorEastAsia" w:hAnsi="Times New Roman" w:cs="Times New Roman"/>
          <w:sz w:val="24"/>
          <w:szCs w:val="24"/>
        </w:rPr>
        <w:t xml:space="preserve"> займає важливе місце в квантових схемах, він залишає стан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|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</m:oMath>
      <w:r w:rsidRPr="00C13316">
        <w:rPr>
          <w:rFonts w:ascii="Times New Roman" w:eastAsiaTheme="minorEastAsia" w:hAnsi="Times New Roman" w:cs="Times New Roman"/>
          <w:sz w:val="24"/>
          <w:szCs w:val="24"/>
        </w:rPr>
        <w:t xml:space="preserve"> без змін, </w:t>
      </w:r>
    </w:p>
    <w:p w:rsidR="008C667D" w:rsidRPr="00C13316" w:rsidRDefault="00C13316" w:rsidP="00C1331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3316">
        <w:rPr>
          <w:rFonts w:ascii="Times New Roman" w:eastAsiaTheme="minorEastAsia" w:hAnsi="Times New Roman" w:cs="Times New Roman"/>
          <w:sz w:val="24"/>
          <w:szCs w:val="24"/>
        </w:rPr>
        <w:t xml:space="preserve">а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|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</m:oMath>
      <w:r w:rsidRPr="00C13316">
        <w:rPr>
          <w:rFonts w:ascii="Times New Roman" w:eastAsiaTheme="minorEastAsia" w:hAnsi="Times New Roman" w:cs="Times New Roman"/>
          <w:sz w:val="24"/>
          <w:szCs w:val="24"/>
        </w:rPr>
        <w:t xml:space="preserve"> переводить к стан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|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C1331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≡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</w:p>
    <w:p w:rsidR="008C667D" w:rsidRPr="00C13316" w:rsidRDefault="008C667D" w:rsidP="008C667D">
      <w:pPr>
        <w:spacing w:after="0" w:line="240" w:lineRule="auto"/>
        <w:ind w:left="426" w:firstLine="141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2</w:t>
      </w:r>
      <w:r>
        <w:rPr>
          <w:rFonts w:ascii="Times New Roman" w:hAnsi="Times New Roman" w:cs="Times New Roman"/>
          <w:noProof w:val="0"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noProof w:val="0"/>
          <w:sz w:val="24"/>
          <w:szCs w:val="24"/>
        </w:rPr>
        <w:t>Вентіль</w:t>
      </w:r>
      <w:proofErr w:type="spellEnd"/>
      <w:r>
        <w:rPr>
          <w:rFonts w:ascii="Times New Roman" w:hAnsi="Times New Roman" w:cs="Times New Roman"/>
          <w:b/>
          <w:i/>
          <w:noProof w:val="0"/>
          <w:sz w:val="24"/>
          <w:szCs w:val="24"/>
        </w:rPr>
        <w:t xml:space="preserve"> Паулі </w:t>
      </w:r>
      <w:r w:rsidR="00C13316">
        <w:rPr>
          <w:rFonts w:ascii="Times New Roman" w:hAnsi="Times New Roman" w:cs="Times New Roman"/>
          <w:b/>
          <w:i/>
          <w:noProof w:val="0"/>
          <w:sz w:val="24"/>
          <w:szCs w:val="24"/>
          <w:lang w:val="it-IT"/>
        </w:rPr>
        <w:t>Y</w:t>
      </w:r>
    </w:p>
    <w:p w:rsidR="00C13316" w:rsidRPr="00C13316" w:rsidRDefault="00C13316" w:rsidP="00C1331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3316">
        <w:rPr>
          <w:rFonts w:ascii="Times New Roman" w:eastAsiaTheme="minorEastAsia" w:hAnsi="Times New Roman" w:cs="Times New Roman"/>
          <w:sz w:val="24"/>
          <w:szCs w:val="24"/>
        </w:rPr>
        <w:t xml:space="preserve">Елемент </w:t>
      </w:r>
      <w:r w:rsidRPr="00C13316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Y</w:t>
      </w:r>
      <w:r w:rsidRPr="00C13316">
        <w:rPr>
          <w:rFonts w:ascii="Times New Roman" w:eastAsiaTheme="minorEastAsia" w:hAnsi="Times New Roman" w:cs="Times New Roman"/>
          <w:sz w:val="24"/>
          <w:szCs w:val="24"/>
        </w:rPr>
        <w:t xml:space="preserve"> є комбінацією елементів </w:t>
      </w:r>
      <w:r w:rsidRPr="00C13316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X</w:t>
      </w:r>
      <w:r w:rsidRPr="00C13316">
        <w:rPr>
          <w:rFonts w:ascii="Times New Roman" w:eastAsiaTheme="minorEastAsia" w:hAnsi="Times New Roman" w:cs="Times New Roman"/>
          <w:sz w:val="24"/>
          <w:szCs w:val="24"/>
        </w:rPr>
        <w:t xml:space="preserve"> та </w:t>
      </w:r>
      <w:r w:rsidRPr="00C13316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Z</w:t>
      </w:r>
      <w:r w:rsidRPr="00C13316">
        <w:rPr>
          <w:rFonts w:ascii="Times New Roman" w:eastAsiaTheme="minorEastAsia" w:hAnsi="Times New Roman" w:cs="Times New Roman"/>
          <w:sz w:val="24"/>
          <w:szCs w:val="24"/>
        </w:rPr>
        <w:t>. Даний елемент здійснює наступні перетворення:</w:t>
      </w:r>
      <w:r w:rsidRPr="00C1331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|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ru-RU"/>
          </w:rPr>
          <m:t>→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|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</m:oMath>
      <w:r w:rsidRPr="00C13316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 xml:space="preserve">, </w:t>
      </w:r>
      <w:r w:rsidRPr="00C1331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а також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|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ru-RU"/>
          </w:rPr>
          <m:t>→-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|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</m:oMath>
    </w:p>
    <w:p w:rsidR="00C13316" w:rsidRPr="00C13316" w:rsidRDefault="00C13316" w:rsidP="00C13316">
      <w:pPr>
        <w:spacing w:after="0" w:line="240" w:lineRule="auto"/>
        <w:ind w:left="426" w:firstLine="141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2</w:t>
      </w:r>
      <w:r>
        <w:rPr>
          <w:rFonts w:ascii="Times New Roman" w:hAnsi="Times New Roman" w:cs="Times New Roman"/>
          <w:noProof w:val="0"/>
          <w:sz w:val="24"/>
          <w:szCs w:val="24"/>
          <w:lang w:val="it-IT"/>
        </w:rPr>
        <w:t>d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noProof w:val="0"/>
          <w:sz w:val="24"/>
          <w:szCs w:val="24"/>
        </w:rPr>
        <w:t xml:space="preserve">Елемент </w:t>
      </w:r>
      <w:proofErr w:type="spellStart"/>
      <w:r>
        <w:rPr>
          <w:rFonts w:ascii="Times New Roman" w:hAnsi="Times New Roman" w:cs="Times New Roman"/>
          <w:b/>
          <w:i/>
          <w:noProof w:val="0"/>
          <w:sz w:val="24"/>
          <w:szCs w:val="24"/>
        </w:rPr>
        <w:t>Адамара</w:t>
      </w:r>
      <w:proofErr w:type="spellEnd"/>
    </w:p>
    <w:p w:rsidR="00C13316" w:rsidRPr="008E18BA" w:rsidRDefault="00C13316" w:rsidP="00C1331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E18BA">
        <w:rPr>
          <w:rFonts w:ascii="Times New Roman" w:eastAsiaTheme="minorEastAsia" w:hAnsi="Times New Roman" w:cs="Times New Roman"/>
          <w:iCs/>
          <w:sz w:val="24"/>
          <w:szCs w:val="24"/>
        </w:rPr>
        <w:t xml:space="preserve">Елемент Адамара є фундаментальним квантовим вентилем. Елемент дозволяє нам відійти від полюсів сфери Блоха і створити суперпозицію. Представляє собою перетворення, які описуються матрицею: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H=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="008E18BA" w:rsidRPr="008E18B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.</w:t>
      </w:r>
    </w:p>
    <w:p w:rsidR="00721CF2" w:rsidRPr="00721CF2" w:rsidRDefault="00C13316" w:rsidP="00C1331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E18BA">
        <w:rPr>
          <w:rFonts w:ascii="Times New Roman" w:eastAsiaTheme="minorEastAsia" w:hAnsi="Times New Roman" w:cs="Times New Roman"/>
          <w:iCs/>
          <w:sz w:val="24"/>
          <w:szCs w:val="24"/>
        </w:rPr>
        <w:t>Відіграє ключову роль в багатьох квантових схемах</w:t>
      </w:r>
      <w:r w:rsidR="008E18BA" w:rsidRPr="008E18BA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здійснюючи такі перетворення:   </w:t>
      </w:r>
    </w:p>
    <w:p w:rsidR="00C13316" w:rsidRPr="00AB53A5" w:rsidRDefault="00C13316" w:rsidP="00C1331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w:lastRenderedPageBreak/>
          <m:t>|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ru-RU"/>
          </w:rPr>
          <m:t>→</m:t>
        </m:r>
        <m:f>
          <m:fPr>
            <m:type m:val="lin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(|</m:t>
            </m:r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 xml:space="preserve"> +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|</m:t>
            </m:r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e>
            </m:rad>
          </m:den>
        </m:f>
      </m:oMath>
      <w:r w:rsidRPr="008E18BA">
        <w:rPr>
          <w:rFonts w:ascii="Times New Roman" w:eastAsiaTheme="minorEastAsia" w:hAnsi="Times New Roman" w:cs="Times New Roman"/>
          <w:sz w:val="24"/>
          <w:szCs w:val="24"/>
        </w:rPr>
        <w:t xml:space="preserve">  та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|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ru-RU"/>
          </w:rPr>
          <m:t>→</m:t>
        </m:r>
        <m:f>
          <m:fPr>
            <m:type m:val="lin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(|</m:t>
            </m:r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 xml:space="preserve">-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|</m:t>
            </m:r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e>
            </m:rad>
          </m:den>
        </m:f>
      </m:oMath>
      <w:r w:rsidR="00AB53A5">
        <w:rPr>
          <w:rFonts w:ascii="Times New Roman" w:eastAsiaTheme="minorEastAsia" w:hAnsi="Times New Roman" w:cs="Times New Roman"/>
          <w:b/>
          <w:sz w:val="24"/>
          <w:szCs w:val="24"/>
        </w:rPr>
        <w:t xml:space="preserve"> .  </w:t>
      </w:r>
      <w:r w:rsidR="00AB53A5" w:rsidRPr="00AB53A5">
        <w:rPr>
          <w:rFonts w:ascii="Times New Roman" w:eastAsiaTheme="minorEastAsia" w:hAnsi="Times New Roman" w:cs="Times New Roman"/>
          <w:iCs/>
          <w:sz w:val="24"/>
          <w:szCs w:val="24"/>
        </w:rPr>
        <w:t xml:space="preserve">Операція Адамара – це обертання сфери навколо осі </w:t>
      </w:r>
      <w:r w:rsidR="00AB53A5" w:rsidRPr="00AB53A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AB53A5" w:rsidRPr="00AB53A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на 90° з наступним обертанням навколо площини </w:t>
      </w:r>
      <w:r w:rsidR="00AB53A5" w:rsidRPr="00AB53A5">
        <w:rPr>
          <w:rFonts w:ascii="Times New Roman" w:eastAsiaTheme="minorEastAsia" w:hAnsi="Times New Roman" w:cs="Times New Roman"/>
          <w:i/>
          <w:sz w:val="24"/>
          <w:szCs w:val="24"/>
        </w:rPr>
        <w:t>xy</w:t>
      </w:r>
      <w:r w:rsidR="00AB53A5" w:rsidRPr="00AB53A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на кут 180°,</w:t>
      </w:r>
    </w:p>
    <w:p w:rsidR="00655380" w:rsidRPr="00C13316" w:rsidRDefault="00655380" w:rsidP="00310EC9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89258D" w:rsidRPr="0089258D" w:rsidRDefault="0089258D" w:rsidP="0089258D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258D">
        <w:rPr>
          <w:rFonts w:ascii="Times New Roman" w:hAnsi="Times New Roman" w:cs="Times New Roman"/>
          <w:b/>
          <w:i/>
          <w:sz w:val="24"/>
          <w:szCs w:val="24"/>
        </w:rPr>
        <w:t>Основні однокубітні елементи</w:t>
      </w:r>
    </w:p>
    <w:p w:rsidR="0093473D" w:rsidRDefault="0093473D" w:rsidP="00892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Матриці Паулі</w:t>
      </w:r>
    </w:p>
    <w:p w:rsidR="0089258D" w:rsidRPr="0089258D" w:rsidRDefault="0089258D" w:rsidP="0089258D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X≡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,  Y≡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-i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,  Z≡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(1)</m:t>
          </m:r>
        </m:oMath>
      </m:oMathPara>
    </w:p>
    <w:p w:rsidR="0089258D" w:rsidRPr="0089258D" w:rsidRDefault="0089258D" w:rsidP="008925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258D">
        <w:rPr>
          <w:rFonts w:ascii="Times New Roman" w:hAnsi="Times New Roman" w:cs="Times New Roman"/>
          <w:sz w:val="24"/>
          <w:szCs w:val="24"/>
        </w:rPr>
        <w:t xml:space="preserve">Оператори Адамара </w:t>
      </w:r>
      <m:oMath>
        <m:r>
          <w:rPr>
            <w:rFonts w:ascii="Cambria Math" w:hAnsi="Cambria Math" w:cs="Times New Roman"/>
            <w:sz w:val="24"/>
            <w:szCs w:val="24"/>
          </w:rPr>
          <m:t>"</m:t>
        </m:r>
        <m:r>
          <w:rPr>
            <w:rFonts w:ascii="Cambria Math" w:eastAsiaTheme="minorEastAsia" w:hAnsi="Cambria Math" w:cs="Times New Roman"/>
            <w:sz w:val="24"/>
            <w:szCs w:val="24"/>
          </w:rPr>
          <m:t>H"</m:t>
        </m:r>
      </m:oMath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, зсуву фази </w:t>
      </w:r>
      <m:oMath>
        <m:r>
          <w:rPr>
            <w:rFonts w:ascii="Cambria Math" w:hAnsi="Cambria Math" w:cs="Times New Roman"/>
            <w:sz w:val="24"/>
            <w:szCs w:val="24"/>
          </w:rPr>
          <m:t>"</m:t>
        </m:r>
        <m:r>
          <w:rPr>
            <w:rFonts w:ascii="Cambria Math" w:eastAsiaTheme="minorEastAsia" w:hAnsi="Cambria Math" w:cs="Times New Roman"/>
            <w:sz w:val="24"/>
            <w:szCs w:val="24"/>
          </w:rPr>
          <m:t>S"</m:t>
        </m:r>
      </m:oMath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, та елемент </w:t>
      </w:r>
      <w:r w:rsidRPr="0089258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π/8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"T"</m:t>
        </m:r>
      </m:oMath>
    </w:p>
    <w:p w:rsidR="0089258D" w:rsidRPr="0089258D" w:rsidRDefault="0089258D" w:rsidP="0089258D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H≡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,  S≡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,  T≡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exp⁡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(iπ/4)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(2)</m:t>
          </m:r>
        </m:oMath>
      </m:oMathPara>
    </w:p>
    <w:p w:rsidR="0089258D" w:rsidRPr="0089258D" w:rsidRDefault="00B34810" w:rsidP="00892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Мають місце наступні</w:t>
      </w:r>
      <w:r w:rsidR="0089258D" w:rsidRPr="0089258D">
        <w:rPr>
          <w:rFonts w:ascii="Times New Roman" w:hAnsi="Times New Roman" w:cs="Times New Roman"/>
          <w:sz w:val="24"/>
          <w:szCs w:val="24"/>
        </w:rPr>
        <w:t xml:space="preserve"> співвідношення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1CF2" w:rsidRPr="00721CF2" w:rsidRDefault="0089258D" w:rsidP="0089258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</w:t>
      </w:r>
    </w:p>
    <w:p w:rsidR="0089258D" w:rsidRPr="0089258D" w:rsidRDefault="0089258D" w:rsidP="008925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it-IT"/>
            </w:rPr>
            <m:t>H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=(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it-IT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it-IT"/>
            </w:rPr>
            <m:t>Z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)/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,                                                      (3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it-IT"/>
            </w:rPr>
            <m:t>a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721CF2" w:rsidRDefault="0089258D" w:rsidP="0089258D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9258D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</w:t>
      </w:r>
    </w:p>
    <w:p w:rsidR="0089258D" w:rsidRPr="0089258D" w:rsidRDefault="00721CF2" w:rsidP="008925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</w:t>
      </w:r>
      <w:r w:rsidR="0089258D" w:rsidRPr="0089258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S= 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                                        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(3</m:t>
        </m:r>
        <m:r>
          <w:rPr>
            <w:rFonts w:ascii="Cambria Math" w:eastAsiaTheme="minorEastAsia" w:hAnsi="Cambria Math" w:cs="Times New Roman"/>
            <w:sz w:val="24"/>
            <w:szCs w:val="24"/>
            <w:lang w:val="it-IT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)</m:t>
        </m:r>
      </m:oMath>
    </w:p>
    <w:p w:rsidR="0089258D" w:rsidRPr="0089258D" w:rsidRDefault="0089258D" w:rsidP="0089258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9258D">
        <w:rPr>
          <w:rFonts w:ascii="Times New Roman" w:hAnsi="Times New Roman" w:cs="Times New Roman"/>
          <w:sz w:val="24"/>
          <w:szCs w:val="24"/>
        </w:rPr>
        <w:t xml:space="preserve">Чому елемент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"T"</m:t>
        </m:r>
      </m:oMath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 має назву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π/8</m:t>
        </m:r>
      </m:oMath>
      <w:r w:rsidRPr="0089258D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 хоча там присутнє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π/4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89258D">
        <w:rPr>
          <w:rFonts w:ascii="Times New Roman" w:eastAsiaTheme="minorEastAsia" w:hAnsi="Times New Roman" w:cs="Times New Roman"/>
          <w:sz w:val="24"/>
          <w:szCs w:val="24"/>
        </w:rPr>
        <w:t>? Тому, що має місце представлення</w:t>
      </w:r>
    </w:p>
    <w:p w:rsidR="0089258D" w:rsidRPr="0089258D" w:rsidRDefault="0089258D" w:rsidP="0089258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exp⁡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(iπ/8)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exp⁡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(-iπ/8)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exp⁡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(iπ/8)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,             (3</m:t>
        </m:r>
        <m:r>
          <w:rPr>
            <w:rFonts w:ascii="Cambria Math" w:eastAsiaTheme="minorEastAsia" w:hAnsi="Cambria Math" w:cs="Times New Roman"/>
            <w:sz w:val="24"/>
            <w:szCs w:val="24"/>
            <w:lang w:val="it-IT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89258D" w:rsidRPr="0089258D" w:rsidRDefault="0089258D" w:rsidP="0089258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9258D">
        <w:rPr>
          <w:rFonts w:ascii="Times New Roman" w:hAnsi="Times New Roman" w:cs="Times New Roman"/>
          <w:sz w:val="24"/>
          <w:szCs w:val="24"/>
        </w:rPr>
        <w:t xml:space="preserve">а множник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exp⁡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(iπ/8)</m:t>
        </m:r>
      </m:oMath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 перед дужкою має роль загальної фази і не грає ніяку роль.</w:t>
      </w:r>
    </w:p>
    <w:p w:rsidR="0089258D" w:rsidRPr="0089258D" w:rsidRDefault="0089258D" w:rsidP="00892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8D" w:rsidRPr="0089258D" w:rsidRDefault="00B34810" w:rsidP="008925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Подання</w:t>
      </w:r>
      <w:r w:rsidR="0089258D" w:rsidRPr="0089258D">
        <w:rPr>
          <w:rFonts w:ascii="Times New Roman" w:hAnsi="Times New Roman" w:cs="Times New Roman"/>
          <w:b/>
          <w:sz w:val="24"/>
          <w:szCs w:val="24"/>
        </w:rPr>
        <w:t xml:space="preserve"> кубітних операцій</w:t>
      </w:r>
    </w:p>
    <w:p w:rsidR="0089258D" w:rsidRPr="0089258D" w:rsidRDefault="0089258D" w:rsidP="0089258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Як виявляється, необхідна умова на матрицю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</m:oMath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, що описує однокубітовий елемент, полягає в тому, що матриця має бути унітарною, тобто  </w:t>
      </w:r>
    </w:p>
    <w:p w:rsidR="0089258D" w:rsidRPr="0089258D" w:rsidRDefault="008B669D" w:rsidP="0089258D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†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U=U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†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=I</m:t>
        </m:r>
      </m:oMath>
      <w:r w:rsidR="0089258D" w:rsidRPr="0089258D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</w:p>
    <w:p w:rsidR="0089258D" w:rsidRPr="0089258D" w:rsidRDefault="0089258D" w:rsidP="0089258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де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†</m:t>
            </m:r>
          </m:sup>
        </m:sSup>
      </m:oMath>
      <w:r w:rsidRPr="0089258D">
        <w:rPr>
          <w:rFonts w:ascii="Times New Roman" w:eastAsiaTheme="minorEastAsia" w:hAnsi="Times New Roman" w:cs="Times New Roman"/>
          <w:b/>
          <w:sz w:val="24"/>
          <w:szCs w:val="24"/>
        </w:rPr>
        <w:t>—</w:t>
      </w:r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 спряжена матриця (одержувана транспонуванням і наступним комплексним спряженням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</m:oMath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), а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Pr="0089258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89258D">
        <w:rPr>
          <w:rFonts w:ascii="Times New Roman" w:eastAsiaTheme="minorEastAsia" w:hAnsi="Times New Roman" w:cs="Times New Roman"/>
          <w:sz w:val="24"/>
          <w:szCs w:val="24"/>
        </w:rPr>
        <w:t>- одинична матриця 2x2.</w:t>
      </w:r>
    </w:p>
    <w:p w:rsidR="0089258D" w:rsidRPr="0089258D" w:rsidRDefault="0089258D" w:rsidP="00892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8D" w:rsidRPr="0089258D" w:rsidRDefault="0089258D" w:rsidP="00892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810">
        <w:rPr>
          <w:rFonts w:ascii="Times New Roman" w:hAnsi="Times New Roman" w:cs="Times New Roman"/>
          <w:b/>
          <w:i/>
          <w:sz w:val="24"/>
          <w:szCs w:val="24"/>
          <w:u w:val="single"/>
        </w:rPr>
        <w:t>Лема.</w:t>
      </w:r>
      <w:r w:rsidRPr="0089258D">
        <w:rPr>
          <w:rFonts w:ascii="Times New Roman" w:hAnsi="Times New Roman" w:cs="Times New Roman"/>
          <w:sz w:val="24"/>
          <w:szCs w:val="24"/>
        </w:rPr>
        <w:t xml:space="preserve"> Будь-яка унітарна матриця </w:t>
      </w:r>
      <m:oMath>
        <m:r>
          <w:rPr>
            <w:rFonts w:ascii="Cambria Math" w:hAnsi="Cambria Math" w:cs="Times New Roman"/>
            <w:sz w:val="24"/>
            <w:szCs w:val="24"/>
          </w:rPr>
          <m:t>2×2</m:t>
        </m:r>
      </m:oMath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 має наступний розклад</w:t>
      </w:r>
    </w:p>
    <w:p w:rsidR="0089258D" w:rsidRPr="0089258D" w:rsidRDefault="0013447F" w:rsidP="0089258D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lang w:val="it-IT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U=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iα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iβ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iβ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γ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func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γ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γ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γ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func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iδ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iδ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,  (4)</m:t>
          </m:r>
        </m:oMath>
      </m:oMathPara>
    </w:p>
    <w:p w:rsidR="0089258D" w:rsidRPr="0089258D" w:rsidRDefault="0089258D" w:rsidP="0089258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де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β, 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γ, 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δ</m:t>
        </m:r>
      </m:oMath>
      <w:r w:rsidRPr="0089258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 - дійсні числа. </w:t>
      </w:r>
    </w:p>
    <w:p w:rsidR="0089258D" w:rsidRPr="0089258D" w:rsidRDefault="0093473D" w:rsidP="00134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58D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7728" behindDoc="1" locked="0" layoutInCell="1" allowOverlap="1" wp14:anchorId="228BD453" wp14:editId="695D38BF">
            <wp:simplePos x="0" y="0"/>
            <wp:positionH relativeFrom="column">
              <wp:posOffset>2844165</wp:posOffset>
            </wp:positionH>
            <wp:positionV relativeFrom="paragraph">
              <wp:posOffset>17780</wp:posOffset>
            </wp:positionV>
            <wp:extent cx="12858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440" y="21479"/>
                <wp:lineTo x="21440" y="0"/>
                <wp:lineTo x="0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58D" w:rsidRPr="0089258D">
        <w:rPr>
          <w:rFonts w:ascii="Times New Roman" w:hAnsi="Times New Roman" w:cs="Times New Roman"/>
          <w:sz w:val="24"/>
          <w:szCs w:val="24"/>
        </w:rPr>
        <w:t>Зауважимо, що перша і третя матриці описують обертання, також друга матриця між ними є та</w:t>
      </w:r>
      <w:r w:rsidR="0013447F">
        <w:rPr>
          <w:rFonts w:ascii="Times New Roman" w:hAnsi="Times New Roman" w:cs="Times New Roman"/>
          <w:sz w:val="24"/>
          <w:szCs w:val="24"/>
        </w:rPr>
        <w:t>кож обертання, в іншій площині.</w:t>
      </w:r>
    </w:p>
    <w:p w:rsidR="0093473D" w:rsidRDefault="0089258D" w:rsidP="0013447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9258D">
        <w:rPr>
          <w:rFonts w:ascii="Times New Roman" w:hAnsi="Times New Roman" w:cs="Times New Roman"/>
          <w:sz w:val="24"/>
          <w:szCs w:val="24"/>
        </w:rPr>
        <w:t>Розглянемо кубіт у стані</w:t>
      </w:r>
      <w:r w:rsidRPr="0089258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9258D" w:rsidRPr="0089258D" w:rsidRDefault="0089258D" w:rsidP="001344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|ψ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a|0⟩+b|1⟩</m:t>
        </m:r>
      </m:oMath>
    </w:p>
    <w:p w:rsidR="0093473D" w:rsidRDefault="0089258D" w:rsidP="00892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58D">
        <w:rPr>
          <w:rFonts w:ascii="Times New Roman" w:hAnsi="Times New Roman" w:cs="Times New Roman"/>
          <w:sz w:val="24"/>
          <w:szCs w:val="24"/>
        </w:rPr>
        <w:t xml:space="preserve">Його полярне представлення (точка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θ, φ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89258D">
        <w:rPr>
          <w:rFonts w:ascii="Times New Roman" w:hAnsi="Times New Roman" w:cs="Times New Roman"/>
          <w:sz w:val="24"/>
          <w:szCs w:val="24"/>
        </w:rPr>
        <w:t xml:space="preserve"> на сфері Блоха) є наступним:</w:t>
      </w:r>
    </w:p>
    <w:p w:rsidR="0089258D" w:rsidRPr="0093473D" w:rsidRDefault="0013447F" w:rsidP="0089258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θ/2</m:t>
            </m:r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,  b=</m:t>
        </m:r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iφ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θ/2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</m:t>
        </m:r>
      </m:oMath>
    </w:p>
    <w:p w:rsidR="0089258D" w:rsidRPr="0013447F" w:rsidRDefault="0089258D" w:rsidP="008925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58D">
        <w:rPr>
          <w:rFonts w:ascii="Times New Roman" w:eastAsiaTheme="minorEastAsia" w:hAnsi="Times New Roman" w:cs="Times New Roman"/>
          <w:sz w:val="24"/>
          <w:szCs w:val="24"/>
        </w:rPr>
        <w:t>Тобто</w:t>
      </w:r>
      <w:r w:rsidR="001344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|ψ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θ/2)</m:t>
            </m:r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|0⟩+</m:t>
        </m:r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iφ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(θ/2</m:t>
            </m:r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)|1⟩</m:t>
        </m:r>
      </m:oMath>
      <w:r w:rsidR="0013447F">
        <w:rPr>
          <w:rFonts w:ascii="Times New Roman" w:eastAsiaTheme="minorEastAsia" w:hAnsi="Times New Roman" w:cs="Times New Roman"/>
          <w:b/>
          <w:sz w:val="24"/>
          <w:szCs w:val="24"/>
        </w:rPr>
        <w:t xml:space="preserve"> .</w:t>
      </w:r>
    </w:p>
    <w:p w:rsidR="0089258D" w:rsidRPr="0013447F" w:rsidRDefault="0089258D" w:rsidP="0089258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Розглянемо три важливих класи унітарних матриць – оператори повороту відносно осей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 y, z</m:t>
        </m:r>
      </m:oMath>
      <w:r w:rsidR="0013447F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</w:p>
    <w:p w:rsidR="0089258D" w:rsidRPr="0089258D" w:rsidRDefault="008B669D" w:rsidP="0089258D">
      <w:pPr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θ</m:t>
              </m:r>
            </m:e>
          </m:d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≡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θ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e>
          </m:func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X=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θ/2</m:t>
                        </m:r>
                      </m:e>
                    </m:func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-i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θ/2</m:t>
                        </m:r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-i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θ/2</m:t>
                        </m:r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θ/2</m:t>
                        </m:r>
                      </m:e>
                    </m:func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,                      (5a)</m:t>
          </m:r>
        </m:oMath>
      </m:oMathPara>
    </w:p>
    <w:p w:rsidR="0089258D" w:rsidRPr="0089258D" w:rsidRDefault="008B669D" w:rsidP="0089258D">
      <w:pPr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θ</m:t>
              </m:r>
            </m:e>
          </m:d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it-IT"/>
                </w:rPr>
                <m:t>≡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it-IT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val="it-IT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t-IT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it-IT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it-IT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θ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it-IT"/>
                        </w:rPr>
                        <m:t>2</m:t>
                      </m:r>
                    </m:den>
                  </m:f>
                </m:e>
              </m:func>
            </m:e>
          </m:func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it-IT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t-IT"/>
                          </w:rPr>
                          <m:t>cos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it-IT"/>
                          </w:rPr>
                          <m:t>/2</m:t>
                        </m:r>
                      </m:e>
                    </m:func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t-IT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t-IT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it-IT"/>
                          </w:rPr>
                          <m:t>/2</m:t>
                        </m:r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t-IT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it-IT"/>
                          </w:rPr>
                          <m:t>/2</m:t>
                        </m:r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t-IT"/>
                          </w:rPr>
                          <m:t>cos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it-IT"/>
                          </w:rPr>
                          <m:t>/2</m:t>
                        </m:r>
                      </m:e>
                    </m:func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it-IT"/>
            </w:rPr>
            <m:t xml:space="preserve"> ,                                                                   (5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it-IT"/>
            </w:rPr>
            <m:t>)</m:t>
          </m:r>
        </m:oMath>
      </m:oMathPara>
    </w:p>
    <w:p w:rsidR="0089258D" w:rsidRPr="0089258D" w:rsidRDefault="0089258D" w:rsidP="0089258D">
      <w:pPr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89258D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d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≡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θZ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it-IT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it-IT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it-IT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it-IT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t-IT"/>
                      </w:rPr>
                      <m:t>2</m:t>
                    </m:r>
                  </m:den>
                </m:f>
              </m:e>
            </m:func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Z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it-IT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-i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θ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/2</m:t>
                      </m:r>
                    </m:sup>
                  </m:sSup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t-IT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it-IT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θ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/2</m:t>
                      </m:r>
                    </m:sup>
                  </m:sSup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it-IT"/>
          </w:rPr>
          <m:t xml:space="preserve"> .                                                                                     (5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  <w:lang w:val="it-IT"/>
          </w:rPr>
          <m:t>)</m:t>
        </m:r>
      </m:oMath>
    </w:p>
    <w:p w:rsidR="0089258D" w:rsidRPr="0089258D" w:rsidRDefault="0089258D" w:rsidP="00B3481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9258D">
        <w:rPr>
          <w:rFonts w:ascii="Times New Roman" w:eastAsiaTheme="minorEastAsia" w:hAnsi="Times New Roman" w:cs="Times New Roman"/>
          <w:sz w:val="24"/>
          <w:szCs w:val="24"/>
        </w:rPr>
        <w:t>Формули (5а) – (5с) виходять шляхом взяття експоненти з матриць Паулі, а також  наступного представлення:</w:t>
      </w:r>
      <w:r w:rsidR="00B348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9258D">
        <w:rPr>
          <w:rFonts w:ascii="Times New Roman" w:eastAsiaTheme="minorEastAsia" w:hAnsi="Times New Roman" w:cs="Times New Roman"/>
          <w:sz w:val="24"/>
          <w:szCs w:val="24"/>
        </w:rPr>
        <w:t>Нехай</w:t>
      </w:r>
      <w:r w:rsidRPr="0089258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it-IT"/>
          </w:rPr>
          <m:t>x</m:t>
        </m:r>
      </m:oMath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 – дійсне число і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it-IT"/>
          </w:rPr>
          <m:t>A</m:t>
        </m:r>
      </m:oMath>
      <w:r w:rsidRPr="0089258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– така матриця, що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=I</m:t>
        </m:r>
      </m:oMath>
      <w:r w:rsidRPr="0089258D">
        <w:rPr>
          <w:rFonts w:ascii="Times New Roman" w:eastAsiaTheme="minorEastAsia" w:hAnsi="Times New Roman" w:cs="Times New Roman"/>
          <w:sz w:val="24"/>
          <w:szCs w:val="24"/>
        </w:rPr>
        <w:t>. Тоді</w:t>
      </w:r>
    </w:p>
    <w:p w:rsidR="0089258D" w:rsidRPr="0089258D" w:rsidRDefault="0089258D" w:rsidP="00B3481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it-IT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exp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iAx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=</m:t>
        </m:r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it-IT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I</m:t>
            </m:r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+                                                  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it-IT"/>
          </w:rPr>
          <m:t>i</m:t>
        </m:r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it-IT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  <w:lang w:val="it-I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it-IT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A</m:t>
            </m:r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                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                                                                                                                                                                            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                                                           (6)</m:t>
        </m:r>
      </m:oMath>
    </w:p>
    <w:p w:rsidR="0089258D" w:rsidRPr="0089258D" w:rsidRDefault="0089258D" w:rsidP="0089258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13447F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Теорема 1</w:t>
      </w:r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Z-Y</m:t>
        </m:r>
      </m:oMath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 розклад одиночного кубіта)</w:t>
      </w:r>
      <w:r w:rsidR="00B348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Нехай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- унітарна операція на одном кубіті. Тоді існують дійсні числа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β, 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γ, 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δ</m:t>
        </m:r>
      </m:oMath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  такі, що</w:t>
      </w:r>
    </w:p>
    <w:p w:rsidR="0089258D" w:rsidRPr="0089258D" w:rsidRDefault="0093473D" w:rsidP="0089258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U=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iα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            (7)</m:t>
        </m:r>
      </m:oMath>
    </w:p>
    <w:p w:rsidR="0089258D" w:rsidRPr="0089258D" w:rsidRDefault="0089258D" w:rsidP="0089258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Доведення теореми 1 базується на наступному представленні довільного унітарного оператора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2×2</m:t>
        </m:r>
      </m:oMath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9258D" w:rsidRPr="0089258D" w:rsidRDefault="0089258D" w:rsidP="00892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U=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i(α-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β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δ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γ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func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i(α-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β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δ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γ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func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i(α+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β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δ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γ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func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i(α+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β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δ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γ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func>
                </m:e>
              </m:mr>
            </m:m>
          </m:e>
        </m:d>
      </m:oMath>
      <w:r w:rsidRPr="0089258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(8)</w:t>
      </w:r>
    </w:p>
    <w:p w:rsidR="00237E50" w:rsidRDefault="00237E50" w:rsidP="00237E50">
      <w:pPr>
        <w:pStyle w:val="a6"/>
        <w:spacing w:after="0" w:line="240" w:lineRule="auto"/>
        <w:ind w:left="51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4D80" w:rsidRDefault="00354D80" w:rsidP="00237E50">
      <w:pPr>
        <w:pStyle w:val="a6"/>
        <w:spacing w:after="0" w:line="240" w:lineRule="auto"/>
        <w:ind w:left="51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447F" w:rsidRDefault="0013447F" w:rsidP="00237E50">
      <w:pPr>
        <w:pStyle w:val="a6"/>
        <w:spacing w:after="0" w:line="240" w:lineRule="auto"/>
        <w:ind w:left="51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47F">
        <w:rPr>
          <w:rFonts w:ascii="Times New Roman" w:hAnsi="Times New Roman" w:cs="Times New Roman"/>
          <w:b/>
          <w:i/>
          <w:sz w:val="24"/>
          <w:szCs w:val="24"/>
          <w:u w:val="single"/>
        </w:rPr>
        <w:t>Література</w:t>
      </w:r>
    </w:p>
    <w:p w:rsidR="00237E50" w:rsidRPr="0013447F" w:rsidRDefault="00237E50" w:rsidP="00237E50">
      <w:pPr>
        <w:pStyle w:val="a6"/>
        <w:spacing w:after="0" w:line="240" w:lineRule="auto"/>
        <w:ind w:left="51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447F" w:rsidRDefault="0013447F" w:rsidP="00237E50">
      <w:pPr>
        <w:pStyle w:val="a6"/>
        <w:numPr>
          <w:ilvl w:val="0"/>
          <w:numId w:val="3"/>
        </w:numPr>
        <w:spacing w:after="0" w:line="240" w:lineRule="auto"/>
        <w:ind w:left="51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3447F">
        <w:rPr>
          <w:rFonts w:ascii="Times New Roman" w:hAnsi="Times New Roman" w:cs="Times New Roman"/>
          <w:sz w:val="24"/>
          <w:szCs w:val="24"/>
        </w:rPr>
        <w:t xml:space="preserve">Migdall, А. Single-Photon Generation and Detection: Physics and Applications, Experimental Methods in the Physical Sciences </w:t>
      </w:r>
      <w:r w:rsidRPr="0013447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3447F">
        <w:rPr>
          <w:rFonts w:ascii="Times New Roman" w:hAnsi="Times New Roman" w:cs="Times New Roman"/>
          <w:sz w:val="24"/>
          <w:szCs w:val="24"/>
        </w:rPr>
        <w:t xml:space="preserve"> A. Migdall</w:t>
      </w:r>
      <w:r w:rsidRPr="0013447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3447F">
        <w:rPr>
          <w:rFonts w:ascii="Times New Roman" w:hAnsi="Times New Roman" w:cs="Times New Roman"/>
          <w:sz w:val="24"/>
          <w:szCs w:val="24"/>
        </w:rPr>
        <w:t xml:space="preserve"> Academic Press, 2013.</w:t>
      </w:r>
    </w:p>
    <w:p w:rsidR="0013447F" w:rsidRDefault="0013447F" w:rsidP="00237E50">
      <w:pPr>
        <w:pStyle w:val="a6"/>
        <w:numPr>
          <w:ilvl w:val="0"/>
          <w:numId w:val="3"/>
        </w:numPr>
        <w:spacing w:after="0" w:line="240" w:lineRule="auto"/>
        <w:ind w:left="51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3447F">
        <w:rPr>
          <w:rFonts w:ascii="Times New Roman" w:hAnsi="Times New Roman" w:cs="Times New Roman"/>
          <w:sz w:val="24"/>
          <w:szCs w:val="24"/>
        </w:rPr>
        <w:lastRenderedPageBreak/>
        <w:t>Silva, M. Thresholds for linear optics quantum computing with photon loss at the detectors</w:t>
      </w:r>
      <w:r w:rsidRPr="0013447F">
        <w:rPr>
          <w:rFonts w:ascii="Times New Roman" w:hAnsi="Times New Roman" w:cs="Times New Roman"/>
          <w:sz w:val="24"/>
          <w:szCs w:val="24"/>
          <w:lang w:val="en-US"/>
        </w:rPr>
        <w:t xml:space="preserve"> / M. Silva – Canada, </w:t>
      </w:r>
      <w:r w:rsidRPr="0013447F">
        <w:rPr>
          <w:rFonts w:ascii="Times New Roman" w:hAnsi="Times New Roman" w:cs="Times New Roman"/>
          <w:sz w:val="24"/>
          <w:szCs w:val="24"/>
        </w:rPr>
        <w:t>2005.</w:t>
      </w:r>
    </w:p>
    <w:p w:rsidR="0013447F" w:rsidRDefault="0013447F" w:rsidP="00237E50">
      <w:pPr>
        <w:pStyle w:val="a6"/>
        <w:numPr>
          <w:ilvl w:val="0"/>
          <w:numId w:val="3"/>
        </w:numPr>
        <w:spacing w:after="0" w:line="240" w:lineRule="auto"/>
        <w:ind w:left="51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3447F">
        <w:rPr>
          <w:rFonts w:ascii="Times New Roman" w:hAnsi="Times New Roman" w:cs="Times New Roman"/>
          <w:sz w:val="24"/>
          <w:szCs w:val="24"/>
        </w:rPr>
        <w:t>Eisaman,</w:t>
      </w:r>
      <w:r w:rsidRPr="0013447F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r w:rsidRPr="0013447F">
        <w:rPr>
          <w:rFonts w:ascii="Times New Roman" w:hAnsi="Times New Roman" w:cs="Times New Roman"/>
          <w:sz w:val="24"/>
          <w:szCs w:val="24"/>
        </w:rPr>
        <w:t>Single-photon sources and detectors</w:t>
      </w:r>
      <w:r w:rsidRPr="0013447F">
        <w:rPr>
          <w:rFonts w:ascii="Times New Roman" w:hAnsi="Times New Roman" w:cs="Times New Roman"/>
          <w:sz w:val="24"/>
          <w:szCs w:val="24"/>
          <w:lang w:val="en-US"/>
        </w:rPr>
        <w:t xml:space="preserve"> / M. </w:t>
      </w:r>
      <w:r w:rsidRPr="0013447F">
        <w:rPr>
          <w:rFonts w:ascii="Times New Roman" w:hAnsi="Times New Roman" w:cs="Times New Roman"/>
          <w:sz w:val="24"/>
          <w:szCs w:val="24"/>
        </w:rPr>
        <w:t xml:space="preserve">Eisaman </w:t>
      </w:r>
      <w:r w:rsidRPr="0013447F">
        <w:rPr>
          <w:rFonts w:ascii="Times New Roman" w:hAnsi="Times New Roman" w:cs="Times New Roman"/>
          <w:sz w:val="24"/>
          <w:szCs w:val="24"/>
          <w:lang w:val="en-US"/>
        </w:rPr>
        <w:t xml:space="preserve">– American     Institute of Physics, </w:t>
      </w:r>
      <w:r w:rsidRPr="0013447F">
        <w:rPr>
          <w:rFonts w:ascii="Times New Roman" w:hAnsi="Times New Roman" w:cs="Times New Roman"/>
          <w:sz w:val="24"/>
          <w:szCs w:val="24"/>
        </w:rPr>
        <w:t>2011.</w:t>
      </w:r>
    </w:p>
    <w:p w:rsidR="00C13316" w:rsidRPr="00B34810" w:rsidRDefault="0013447F" w:rsidP="00237E50">
      <w:pPr>
        <w:pStyle w:val="a6"/>
        <w:numPr>
          <w:ilvl w:val="0"/>
          <w:numId w:val="3"/>
        </w:numPr>
        <w:spacing w:after="0" w:line="240" w:lineRule="auto"/>
        <w:ind w:left="510" w:hanging="436"/>
        <w:jc w:val="both"/>
        <w:rPr>
          <w:rFonts w:ascii="Times New Roman" w:hAnsi="Times New Roman" w:cs="Times New Roman"/>
          <w:sz w:val="24"/>
          <w:szCs w:val="24"/>
        </w:rPr>
      </w:pPr>
      <w:r w:rsidRPr="0013447F">
        <w:rPr>
          <w:rFonts w:ascii="Times New Roman" w:hAnsi="Times New Roman" w:cs="Times New Roman"/>
          <w:sz w:val="24"/>
          <w:szCs w:val="24"/>
          <w:lang w:val="en-US"/>
        </w:rPr>
        <w:t>Preskill, J. Quantum Information and Computation / J. Preskill – California, USA: California Institute of Technology, 1998 – 777 p.</w:t>
      </w:r>
    </w:p>
    <w:sectPr w:rsidR="00C13316" w:rsidRPr="00B34810" w:rsidSect="00354D80">
      <w:pgSz w:w="8391" w:h="11906" w:code="11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D0A"/>
    <w:multiLevelType w:val="hybridMultilevel"/>
    <w:tmpl w:val="57168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6404"/>
    <w:multiLevelType w:val="hybridMultilevel"/>
    <w:tmpl w:val="BA28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54174"/>
    <w:multiLevelType w:val="hybridMultilevel"/>
    <w:tmpl w:val="6E62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B5"/>
    <w:rsid w:val="000144AF"/>
    <w:rsid w:val="000C0636"/>
    <w:rsid w:val="0013447F"/>
    <w:rsid w:val="00194B6C"/>
    <w:rsid w:val="001F0FBE"/>
    <w:rsid w:val="00237E50"/>
    <w:rsid w:val="002A002B"/>
    <w:rsid w:val="00310EC9"/>
    <w:rsid w:val="003166E6"/>
    <w:rsid w:val="00354D80"/>
    <w:rsid w:val="0038407A"/>
    <w:rsid w:val="00387F8B"/>
    <w:rsid w:val="003D1C15"/>
    <w:rsid w:val="00513DE1"/>
    <w:rsid w:val="00561D62"/>
    <w:rsid w:val="0056480A"/>
    <w:rsid w:val="00587D06"/>
    <w:rsid w:val="005A2F90"/>
    <w:rsid w:val="005A556B"/>
    <w:rsid w:val="005E38DF"/>
    <w:rsid w:val="006352D2"/>
    <w:rsid w:val="00655380"/>
    <w:rsid w:val="00664E1D"/>
    <w:rsid w:val="00665730"/>
    <w:rsid w:val="006E2534"/>
    <w:rsid w:val="006E64EA"/>
    <w:rsid w:val="00721CF2"/>
    <w:rsid w:val="007C6140"/>
    <w:rsid w:val="0087135D"/>
    <w:rsid w:val="0089258D"/>
    <w:rsid w:val="00895889"/>
    <w:rsid w:val="008B29D1"/>
    <w:rsid w:val="008B669D"/>
    <w:rsid w:val="008C667D"/>
    <w:rsid w:val="008D0136"/>
    <w:rsid w:val="008E18BA"/>
    <w:rsid w:val="009014B5"/>
    <w:rsid w:val="0093473D"/>
    <w:rsid w:val="00A10402"/>
    <w:rsid w:val="00A562E1"/>
    <w:rsid w:val="00A84DF1"/>
    <w:rsid w:val="00A94A72"/>
    <w:rsid w:val="00AB53A5"/>
    <w:rsid w:val="00B01507"/>
    <w:rsid w:val="00B13044"/>
    <w:rsid w:val="00B302AD"/>
    <w:rsid w:val="00B34810"/>
    <w:rsid w:val="00BA1CC3"/>
    <w:rsid w:val="00BE33EF"/>
    <w:rsid w:val="00BE7E9D"/>
    <w:rsid w:val="00C13316"/>
    <w:rsid w:val="00C16BDF"/>
    <w:rsid w:val="00C46B61"/>
    <w:rsid w:val="00C86EE2"/>
    <w:rsid w:val="00C9619E"/>
    <w:rsid w:val="00CC1821"/>
    <w:rsid w:val="00CF666B"/>
    <w:rsid w:val="00DD1F78"/>
    <w:rsid w:val="00DE60E3"/>
    <w:rsid w:val="00DF0688"/>
    <w:rsid w:val="00EA2056"/>
    <w:rsid w:val="00EE684D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BD7C6-F956-4E9E-9954-B7DC261F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10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7135D"/>
    <w:rPr>
      <w:rFonts w:ascii="Tahoma" w:hAnsi="Tahoma" w:cs="Tahoma"/>
      <w:noProof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C46B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0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Placeholder Text"/>
    <w:basedOn w:val="a0"/>
    <w:uiPriority w:val="99"/>
    <w:semiHidden/>
    <w:rsid w:val="00384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1.nas.gov.ua/OrgStructure/PresidiumOrg/atPresidium/ScientificOrgs/Pages/itgip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A243-C03C-4E85-A788-F7428D15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1299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koroliouk dimitri</dc:creator>
  <cp:lastModifiedBy>larysa</cp:lastModifiedBy>
  <cp:revision>2</cp:revision>
  <dcterms:created xsi:type="dcterms:W3CDTF">2022-11-08T15:28:00Z</dcterms:created>
  <dcterms:modified xsi:type="dcterms:W3CDTF">2022-11-08T15:28:00Z</dcterms:modified>
</cp:coreProperties>
</file>