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45" w:rsidRPr="004147E2" w:rsidRDefault="00AB7B45" w:rsidP="004147E2">
      <w:pPr>
        <w:pStyle w:val="a3"/>
        <w:spacing w:line="240" w:lineRule="auto"/>
        <w:jc w:val="center"/>
        <w:rPr>
          <w:rFonts w:cs="Times New Roman"/>
          <w:b/>
          <w:sz w:val="24"/>
          <w:szCs w:val="24"/>
          <w:lang w:val="uk-UA"/>
        </w:rPr>
      </w:pPr>
      <w:r w:rsidRPr="004147E2">
        <w:rPr>
          <w:rFonts w:cs="Times New Roman"/>
          <w:b/>
          <w:sz w:val="24"/>
          <w:szCs w:val="24"/>
          <w:lang w:val="uk-UA"/>
        </w:rPr>
        <w:t>Парціальні діаграми спрямованості дугових антенних решіток з діелектриком</w:t>
      </w:r>
    </w:p>
    <w:p w:rsidR="00AB7B45" w:rsidRPr="004147E2" w:rsidRDefault="00AB7B45" w:rsidP="004147E2">
      <w:pPr>
        <w:pStyle w:val="2"/>
        <w:spacing w:line="240" w:lineRule="auto"/>
        <w:ind w:firstLine="567"/>
        <w:jc w:val="right"/>
        <w:rPr>
          <w:sz w:val="24"/>
          <w:szCs w:val="24"/>
        </w:rPr>
      </w:pPr>
    </w:p>
    <w:p w:rsidR="00AB7B45" w:rsidRPr="002E1E5F" w:rsidRDefault="009E4B92" w:rsidP="004147E2">
      <w:pPr>
        <w:pStyle w:val="2"/>
        <w:spacing w:line="240" w:lineRule="auto"/>
        <w:ind w:firstLine="0"/>
        <w:jc w:val="center"/>
        <w:rPr>
          <w:i/>
          <w:sz w:val="24"/>
          <w:szCs w:val="24"/>
          <w:vertAlign w:val="superscript"/>
        </w:rPr>
      </w:pPr>
      <w:r w:rsidRPr="002E1E5F">
        <w:rPr>
          <w:i/>
          <w:sz w:val="24"/>
          <w:szCs w:val="24"/>
        </w:rPr>
        <w:t xml:space="preserve">Магомедова М.С., </w:t>
      </w:r>
      <w:r w:rsidR="00AB7B45" w:rsidRPr="002E1E5F">
        <w:rPr>
          <w:i/>
          <w:sz w:val="24"/>
          <w:szCs w:val="24"/>
        </w:rPr>
        <w:t>Почерняєв В.М</w:t>
      </w:r>
      <w:r w:rsidR="003150B5" w:rsidRPr="002E1E5F">
        <w:rPr>
          <w:i/>
          <w:sz w:val="24"/>
          <w:szCs w:val="24"/>
        </w:rPr>
        <w:t xml:space="preserve">., </w:t>
      </w:r>
    </w:p>
    <w:p w:rsidR="003150B5" w:rsidRPr="002E1E5F" w:rsidRDefault="003150B5" w:rsidP="004147E2">
      <w:pPr>
        <w:pStyle w:val="2"/>
        <w:spacing w:line="240" w:lineRule="auto"/>
        <w:ind w:firstLine="0"/>
        <w:jc w:val="left"/>
        <w:rPr>
          <w:i/>
          <w:sz w:val="24"/>
          <w:szCs w:val="24"/>
        </w:rPr>
      </w:pPr>
    </w:p>
    <w:p w:rsidR="00153A61" w:rsidRDefault="009E4B92" w:rsidP="00153A61">
      <w:pPr>
        <w:pStyle w:val="a3"/>
        <w:spacing w:line="240" w:lineRule="auto"/>
        <w:jc w:val="center"/>
        <w:rPr>
          <w:i/>
          <w:sz w:val="24"/>
          <w:szCs w:val="24"/>
          <w:lang w:val="uk-UA"/>
        </w:rPr>
      </w:pPr>
      <w:r w:rsidRPr="002E1E5F">
        <w:rPr>
          <w:i/>
          <w:sz w:val="24"/>
          <w:szCs w:val="24"/>
          <w:lang w:val="uk-UA"/>
        </w:rPr>
        <w:t>(в</w:t>
      </w:r>
      <w:r w:rsidRPr="002E1E5F">
        <w:rPr>
          <w:i/>
          <w:sz w:val="24"/>
          <w:szCs w:val="24"/>
          <w:lang w:val="uk-UA" w:eastAsia="uk-UA"/>
        </w:rPr>
        <w:t xml:space="preserve">икладач, </w:t>
      </w:r>
      <w:r w:rsidRPr="002E1E5F">
        <w:rPr>
          <w:i/>
          <w:sz w:val="24"/>
          <w:szCs w:val="24"/>
          <w:lang w:val="uk-UA"/>
        </w:rPr>
        <w:t xml:space="preserve">Київський фаховий коледж зв’язку, Україна, </w:t>
      </w:r>
    </w:p>
    <w:p w:rsidR="009E4B92" w:rsidRPr="002E1E5F" w:rsidRDefault="009E4B92" w:rsidP="00153A61">
      <w:pPr>
        <w:pStyle w:val="a3"/>
        <w:spacing w:line="240" w:lineRule="auto"/>
        <w:jc w:val="center"/>
        <w:rPr>
          <w:i/>
          <w:sz w:val="24"/>
          <w:szCs w:val="24"/>
          <w:lang w:val="uk-UA"/>
        </w:rPr>
      </w:pPr>
      <w:r w:rsidRPr="002E1E5F">
        <w:rPr>
          <w:i/>
          <w:sz w:val="24"/>
          <w:szCs w:val="24"/>
          <w:lang w:val="uk-UA"/>
        </w:rPr>
        <w:t>E - mail:kkz.praktika@ukr )</w:t>
      </w:r>
    </w:p>
    <w:p w:rsidR="00AB7B45" w:rsidRPr="002E1E5F" w:rsidRDefault="00AB7B45" w:rsidP="00153A61">
      <w:pPr>
        <w:pStyle w:val="a3"/>
        <w:spacing w:line="240" w:lineRule="auto"/>
        <w:jc w:val="center"/>
        <w:rPr>
          <w:i/>
          <w:lang w:val="uk-UA"/>
        </w:rPr>
      </w:pPr>
      <w:r w:rsidRPr="002E1E5F">
        <w:rPr>
          <w:i/>
          <w:sz w:val="24"/>
          <w:szCs w:val="24"/>
          <w:lang w:val="uk-UA"/>
        </w:rPr>
        <w:t xml:space="preserve">(д.т.н., професор, </w:t>
      </w:r>
      <w:r w:rsidRPr="002E1E5F">
        <w:rPr>
          <w:i/>
          <w:sz w:val="24"/>
          <w:szCs w:val="24"/>
          <w:lang w:val="uk-UA" w:eastAsia="uk-UA"/>
        </w:rPr>
        <w:t xml:space="preserve">Державний університет інтелектуальних технологій і зв’язку, Україна,  </w:t>
      </w:r>
      <w:r w:rsidR="00C67D43" w:rsidRPr="002E1E5F">
        <w:rPr>
          <w:i/>
          <w:sz w:val="24"/>
          <w:szCs w:val="24"/>
          <w:lang w:val="uk-UA"/>
        </w:rPr>
        <w:t>E</w:t>
      </w:r>
      <w:r w:rsidRPr="002E1E5F">
        <w:rPr>
          <w:i/>
          <w:sz w:val="24"/>
          <w:szCs w:val="24"/>
          <w:lang w:val="uk-UA"/>
        </w:rPr>
        <w:t>- mail:</w:t>
      </w:r>
      <w:r w:rsidRPr="002E1E5F">
        <w:rPr>
          <w:i/>
          <w:color w:val="343840"/>
          <w:sz w:val="24"/>
          <w:szCs w:val="24"/>
          <w:shd w:val="clear" w:color="auto" w:fill="FFFFFF"/>
          <w:lang w:val="uk-UA"/>
        </w:rPr>
        <w:t xml:space="preserve"> vpochernyaev@gmail.com</w:t>
      </w:r>
      <w:r w:rsidRPr="002E1E5F">
        <w:rPr>
          <w:i/>
          <w:lang w:val="uk-UA" w:eastAsia="uk-UA"/>
        </w:rPr>
        <w:t>)</w:t>
      </w:r>
    </w:p>
    <w:p w:rsidR="00834565" w:rsidRPr="002E1E5F" w:rsidRDefault="00834565" w:rsidP="004147E2">
      <w:pPr>
        <w:pStyle w:val="a3"/>
        <w:spacing w:line="240" w:lineRule="auto"/>
        <w:rPr>
          <w:rFonts w:cs="Times New Roman"/>
          <w:szCs w:val="28"/>
          <w:lang w:val="uk-UA"/>
        </w:rPr>
      </w:pPr>
    </w:p>
    <w:p w:rsidR="002E1E5F" w:rsidRPr="002E1E5F" w:rsidRDefault="002E1E5F" w:rsidP="002E1E5F">
      <w:pPr>
        <w:pStyle w:val="a3"/>
        <w:spacing w:line="240" w:lineRule="auto"/>
        <w:ind w:firstLine="567"/>
        <w:rPr>
          <w:rFonts w:cs="Times New Roman"/>
          <w:sz w:val="24"/>
          <w:szCs w:val="24"/>
          <w:lang w:val="uk-UA"/>
        </w:rPr>
      </w:pPr>
      <w:r w:rsidRPr="002E1E5F">
        <w:rPr>
          <w:rFonts w:cs="Times New Roman"/>
          <w:b/>
          <w:sz w:val="24"/>
          <w:szCs w:val="24"/>
          <w:lang w:val="uk-UA"/>
        </w:rPr>
        <w:t>Анотація.</w:t>
      </w:r>
      <w:r w:rsidRPr="002E1E5F">
        <w:rPr>
          <w:rFonts w:cs="Times New Roman"/>
          <w:sz w:val="24"/>
          <w:szCs w:val="24"/>
          <w:lang w:val="uk-UA"/>
        </w:rPr>
        <w:t xml:space="preserve"> У доповіді до</w:t>
      </w:r>
      <w:r w:rsidR="00A1053E">
        <w:rPr>
          <w:rFonts w:cs="Times New Roman"/>
          <w:sz w:val="24"/>
          <w:szCs w:val="24"/>
          <w:lang w:val="uk-UA"/>
        </w:rPr>
        <w:t>сліджуються дугові антенні решітки</w:t>
      </w:r>
      <w:r w:rsidRPr="002E1E5F">
        <w:rPr>
          <w:rFonts w:cs="Times New Roman"/>
          <w:sz w:val="24"/>
          <w:szCs w:val="24"/>
          <w:lang w:val="uk-UA"/>
        </w:rPr>
        <w:t xml:space="preserve"> з діелектриком. Наводиться формула для нормованої векторної діаграми спрямованості, яка враховує ефективну діелектричну проникність. Наводиться методика визначення діаграми спрямованості та коефіцієнта спрямованої дії за парціальними діаграмами спрямованості. Наводиться наближена власна функція для дугової антен</w:t>
      </w:r>
      <w:r w:rsidR="00A1053E">
        <w:rPr>
          <w:rFonts w:cs="Times New Roman"/>
          <w:sz w:val="24"/>
          <w:szCs w:val="24"/>
          <w:lang w:val="uk-UA"/>
        </w:rPr>
        <w:t>н</w:t>
      </w:r>
      <w:r w:rsidRPr="002E1E5F">
        <w:rPr>
          <w:rFonts w:cs="Times New Roman"/>
          <w:sz w:val="24"/>
          <w:szCs w:val="24"/>
          <w:lang w:val="uk-UA"/>
        </w:rPr>
        <w:t>ої решітки з діелектриком.</w:t>
      </w:r>
    </w:p>
    <w:p w:rsidR="001109B5" w:rsidRPr="002E1E5F" w:rsidRDefault="002E1E5F" w:rsidP="002E1E5F">
      <w:pPr>
        <w:pStyle w:val="a3"/>
        <w:spacing w:line="240" w:lineRule="auto"/>
        <w:ind w:firstLine="567"/>
        <w:rPr>
          <w:rFonts w:cs="Times New Roman"/>
          <w:sz w:val="24"/>
          <w:szCs w:val="24"/>
          <w:lang w:val="uk-UA"/>
        </w:rPr>
      </w:pPr>
      <w:r w:rsidRPr="002E1E5F">
        <w:rPr>
          <w:rFonts w:cs="Times New Roman"/>
          <w:b/>
          <w:sz w:val="24"/>
          <w:szCs w:val="24"/>
          <w:lang w:val="uk-UA"/>
        </w:rPr>
        <w:t>Ключові слова:</w:t>
      </w:r>
      <w:r w:rsidRPr="002E1E5F">
        <w:rPr>
          <w:rFonts w:cs="Times New Roman"/>
          <w:sz w:val="24"/>
          <w:szCs w:val="24"/>
          <w:lang w:val="uk-UA"/>
        </w:rPr>
        <w:t xml:space="preserve"> діаграма спрямованості, коефіцієнт спрямованої дії, антенна решітка, ефективна діелектрична проникність, власні функції.</w:t>
      </w:r>
    </w:p>
    <w:p w:rsidR="001109B5" w:rsidRPr="002E1E5F" w:rsidRDefault="001109B5" w:rsidP="004147E2">
      <w:pPr>
        <w:pStyle w:val="a3"/>
        <w:spacing w:line="240" w:lineRule="auto"/>
        <w:ind w:firstLine="567"/>
        <w:rPr>
          <w:rFonts w:cs="Times New Roman"/>
          <w:sz w:val="24"/>
          <w:szCs w:val="24"/>
          <w:lang w:val="uk-UA"/>
        </w:rPr>
      </w:pPr>
    </w:p>
    <w:p w:rsidR="00834565" w:rsidRPr="00D6047C" w:rsidRDefault="00834565" w:rsidP="004147E2">
      <w:pPr>
        <w:pStyle w:val="a3"/>
        <w:spacing w:line="240" w:lineRule="auto"/>
        <w:ind w:firstLine="567"/>
        <w:rPr>
          <w:rFonts w:cs="Times New Roman"/>
          <w:sz w:val="24"/>
          <w:szCs w:val="24"/>
          <w:lang w:val="uk-UA"/>
        </w:rPr>
      </w:pPr>
      <w:r w:rsidRPr="004147E2">
        <w:rPr>
          <w:rFonts w:cs="Times New Roman"/>
          <w:sz w:val="24"/>
          <w:szCs w:val="24"/>
          <w:lang w:val="uk-UA"/>
        </w:rPr>
        <w:t>Фазові антенні решітки, у тому числі дугові, знаходять широке застосування в наземній та повітряній техніці подвійного призначення [1]. Розглянемо дугову антенну решітку, яку можна описати системою власних векторних функцій у явному</w:t>
      </w:r>
      <w:r w:rsidRPr="00D6047C">
        <w:rPr>
          <w:rFonts w:cs="Times New Roman"/>
          <w:sz w:val="24"/>
          <w:szCs w:val="24"/>
          <w:lang w:val="uk-UA"/>
        </w:rPr>
        <w:t xml:space="preserve"> вигляді. Нехай є система випромінювачів на дузі (рис.1).</w:t>
      </w:r>
    </w:p>
    <w:p w:rsidR="00EA0888" w:rsidRPr="00834565" w:rsidRDefault="005D6010" w:rsidP="004147E2">
      <w:pPr>
        <w:pStyle w:val="a3"/>
        <w:spacing w:line="240" w:lineRule="auto"/>
        <w:ind w:firstLine="567"/>
        <w:jc w:val="center"/>
        <w:rPr>
          <w:rFonts w:cs="Times New Roman"/>
          <w:szCs w:val="28"/>
          <w:lang w:val="uk-UA"/>
        </w:rPr>
      </w:pPr>
      <w:bookmarkStart w:id="0" w:name="_GoBack"/>
      <w:bookmarkEnd w:id="0"/>
      <w:r>
        <w:rPr>
          <w:rFonts w:eastAsia="Calibri" w:cs="Times New Roman"/>
          <w:noProof/>
          <w:szCs w:val="28"/>
          <w:lang w:val="en-US"/>
        </w:rPr>
        <w:lastRenderedPageBreak/>
        <w:drawing>
          <wp:inline distT="0" distB="0" distL="0" distR="0">
            <wp:extent cx="2895600" cy="1786817"/>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786817"/>
                    </a:xfrm>
                    <a:prstGeom prst="rect">
                      <a:avLst/>
                    </a:prstGeom>
                    <a:noFill/>
                    <a:ln>
                      <a:noFill/>
                    </a:ln>
                  </pic:spPr>
                </pic:pic>
              </a:graphicData>
            </a:graphic>
          </wp:inline>
        </w:drawing>
      </w:r>
    </w:p>
    <w:p w:rsidR="00082F13" w:rsidRPr="00D6047C" w:rsidRDefault="00AB7B45" w:rsidP="004147E2">
      <w:pPr>
        <w:spacing w:line="240" w:lineRule="auto"/>
        <w:jc w:val="center"/>
        <w:rPr>
          <w:rFonts w:ascii="Times New Roman" w:hAnsi="Times New Roman" w:cs="Times New Roman"/>
          <w:sz w:val="24"/>
          <w:szCs w:val="24"/>
          <w:lang w:val="uk-UA"/>
        </w:rPr>
      </w:pPr>
      <w:r w:rsidRPr="00D6047C">
        <w:rPr>
          <w:rFonts w:ascii="Times New Roman" w:hAnsi="Times New Roman" w:cs="Times New Roman"/>
          <w:sz w:val="24"/>
          <w:szCs w:val="24"/>
          <w:lang w:val="uk-UA"/>
        </w:rPr>
        <w:t xml:space="preserve">Рис.1. </w:t>
      </w:r>
      <w:r w:rsidR="00834565" w:rsidRPr="00D6047C">
        <w:rPr>
          <w:rFonts w:ascii="Times New Roman" w:hAnsi="Times New Roman" w:cs="Times New Roman"/>
          <w:sz w:val="24"/>
          <w:szCs w:val="24"/>
          <w:lang w:val="uk-UA"/>
        </w:rPr>
        <w:t>Дугова</w:t>
      </w:r>
      <w:r w:rsidRPr="00D6047C">
        <w:rPr>
          <w:rFonts w:ascii="Times New Roman" w:hAnsi="Times New Roman" w:cs="Times New Roman"/>
          <w:sz w:val="24"/>
          <w:szCs w:val="24"/>
          <w:lang w:val="uk-UA"/>
        </w:rPr>
        <w:t xml:space="preserve"> </w:t>
      </w:r>
      <w:r w:rsidR="00834565" w:rsidRPr="00D6047C">
        <w:rPr>
          <w:rFonts w:ascii="Times New Roman" w:hAnsi="Times New Roman" w:cs="Times New Roman"/>
          <w:sz w:val="24"/>
          <w:szCs w:val="24"/>
          <w:lang w:val="uk-UA"/>
        </w:rPr>
        <w:t>антенна реші</w:t>
      </w:r>
      <w:r w:rsidRPr="00D6047C">
        <w:rPr>
          <w:rFonts w:ascii="Times New Roman" w:hAnsi="Times New Roman" w:cs="Times New Roman"/>
          <w:sz w:val="24"/>
          <w:szCs w:val="24"/>
          <w:lang w:val="uk-UA"/>
        </w:rPr>
        <w:t>тка</w:t>
      </w:r>
    </w:p>
    <w:p w:rsidR="00D6047C" w:rsidRPr="009A33C9" w:rsidRDefault="00D6047C" w:rsidP="004147E2">
      <w:pPr>
        <w:pStyle w:val="a3"/>
        <w:spacing w:line="240" w:lineRule="auto"/>
        <w:ind w:firstLine="567"/>
        <w:rPr>
          <w:sz w:val="24"/>
          <w:szCs w:val="24"/>
          <w:lang w:val="uk-UA"/>
        </w:rPr>
      </w:pPr>
      <w:r w:rsidRPr="009A33C9">
        <w:rPr>
          <w:sz w:val="24"/>
          <w:szCs w:val="24"/>
          <w:lang w:val="uk-UA"/>
        </w:rPr>
        <w:t>Поле випромінювання кожного елемента дугової антенної решітки при розімкнутих входах інших випромінювачів описується нормованою векторною діаграмою спрямованості:</w:t>
      </w:r>
    </w:p>
    <w:p w:rsidR="001F137B" w:rsidRPr="009A33C9" w:rsidRDefault="000A40DF" w:rsidP="004147E2">
      <w:pPr>
        <w:spacing w:line="240" w:lineRule="auto"/>
        <w:jc w:val="both"/>
        <w:rPr>
          <w:rFonts w:ascii="Times New Roman" w:eastAsia="Calibri" w:hAnsi="Times New Roman" w:cs="Times New Roman"/>
          <w:sz w:val="24"/>
          <w:szCs w:val="24"/>
          <w:lang w:val="uk-UA"/>
        </w:rPr>
      </w:pPr>
      <m:oMathPara>
        <m:oMathParaPr>
          <m:jc m:val="right"/>
        </m:oMathParaPr>
        <m:oMath>
          <m:acc>
            <m:accPr>
              <m:chr m:val="̅"/>
              <m:ctrlPr>
                <w:rPr>
                  <w:rFonts w:ascii="Cambria Math" w:eastAsia="Calibri" w:hAnsi="Cambria Math" w:cs="Times New Roman"/>
                  <w:i/>
                  <w:sz w:val="24"/>
                  <w:szCs w:val="24"/>
                  <w:lang w:val="uk-UA"/>
                </w:rPr>
              </m:ctrlPr>
            </m:accPr>
            <m:e>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f</m:t>
                  </m:r>
                </m:e>
                <m:sub>
                  <m:r>
                    <w:rPr>
                      <w:rFonts w:ascii="Cambria Math" w:eastAsia="Calibri" w:hAnsi="Cambria Math" w:cs="Times New Roman"/>
                      <w:sz w:val="24"/>
                      <w:szCs w:val="24"/>
                      <w:lang w:val="uk-UA"/>
                    </w:rPr>
                    <m:t>m</m:t>
                  </m:r>
                </m:sub>
              </m:sSub>
            </m:e>
          </m:acc>
          <m:d>
            <m:dPr>
              <m:ctrlPr>
                <w:rPr>
                  <w:rFonts w:ascii="Cambria Math" w:eastAsia="Calibri" w:hAnsi="Cambria Math" w:cs="Times New Roman"/>
                  <w:i/>
                  <w:sz w:val="24"/>
                  <w:szCs w:val="24"/>
                  <w:lang w:val="uk-UA"/>
                </w:rPr>
              </m:ctrlPr>
            </m:dPr>
            <m:e>
              <m:r>
                <w:rPr>
                  <w:rFonts w:ascii="Cambria Math" w:eastAsia="Calibri" w:hAnsi="Cambria Math" w:cs="Times New Roman"/>
                  <w:sz w:val="24"/>
                  <w:szCs w:val="24"/>
                  <w:lang w:val="uk-UA"/>
                </w:rPr>
                <m:t>θ,φ</m:t>
              </m:r>
            </m:e>
          </m:d>
          <m:r>
            <w:rPr>
              <w:rFonts w:ascii="Cambria Math" w:eastAsia="Times New Roman" w:hAnsi="Cambria Math" w:cs="Times New Roman"/>
              <w:sz w:val="24"/>
              <w:szCs w:val="24"/>
              <w:lang w:val="uk-UA"/>
            </w:rPr>
            <m:t>=</m:t>
          </m:r>
          <m:rad>
            <m:radPr>
              <m:degHide m:val="1"/>
              <m:ctrlPr>
                <w:rPr>
                  <w:rFonts w:ascii="Cambria Math" w:eastAsia="Times New Roman" w:hAnsi="Cambria Math" w:cs="Times New Roman"/>
                  <w:i/>
                  <w:sz w:val="24"/>
                  <w:szCs w:val="24"/>
                  <w:lang w:val="uk-UA"/>
                </w:rPr>
              </m:ctrlPr>
            </m:radPr>
            <m:deg/>
            <m:e>
              <m:f>
                <m:fPr>
                  <m:ctrlPr>
                    <w:rPr>
                      <w:rFonts w:ascii="Cambria Math" w:eastAsia="Times New Roman" w:hAnsi="Cambria Math" w:cs="Times New Roman"/>
                      <w:i/>
                      <w:sz w:val="24"/>
                      <w:szCs w:val="24"/>
                      <w:lang w:val="uk-UA"/>
                    </w:rPr>
                  </m:ctrlPr>
                </m:fPr>
                <m:num>
                  <m:sSub>
                    <m:sSubPr>
                      <m:ctrlPr>
                        <w:rPr>
                          <w:rFonts w:ascii="Cambria Math" w:eastAsia="Times New Roman" w:hAnsi="Cambria Math" w:cs="Times New Roman"/>
                          <w:i/>
                          <w:sz w:val="24"/>
                          <w:szCs w:val="24"/>
                          <w:lang w:val="uk-UA"/>
                        </w:rPr>
                      </m:ctrlPr>
                    </m:sSubPr>
                    <m:e>
                      <m:r>
                        <w:rPr>
                          <w:rFonts w:ascii="Cambria Math" w:eastAsia="Times New Roman" w:hAnsi="Cambria Math" w:cs="Times New Roman"/>
                          <w:sz w:val="24"/>
                          <w:szCs w:val="24"/>
                          <w:lang w:val="uk-UA"/>
                        </w:rPr>
                        <m:t>D</m:t>
                      </m:r>
                    </m:e>
                    <m:sub>
                      <m:r>
                        <w:rPr>
                          <w:rFonts w:ascii="Cambria Math" w:eastAsia="Times New Roman" w:hAnsi="Cambria Math" w:cs="Times New Roman"/>
                          <w:sz w:val="24"/>
                          <w:szCs w:val="24"/>
                          <w:lang w:val="uk-UA"/>
                        </w:rPr>
                        <m:t>max</m:t>
                      </m:r>
                    </m:sub>
                  </m:sSub>
                  <m:sSub>
                    <m:sSubPr>
                      <m:ctrlPr>
                        <w:rPr>
                          <w:rFonts w:ascii="Cambria Math" w:eastAsia="Times New Roman" w:hAnsi="Cambria Math" w:cs="Times New Roman"/>
                          <w:i/>
                          <w:sz w:val="24"/>
                          <w:szCs w:val="24"/>
                          <w:lang w:val="uk-UA"/>
                        </w:rPr>
                      </m:ctrlPr>
                    </m:sSubPr>
                    <m:e>
                      <m:r>
                        <w:rPr>
                          <w:rFonts w:ascii="Cambria Math" w:eastAsia="Times New Roman" w:hAnsi="Cambria Math" w:cs="Times New Roman"/>
                          <w:sz w:val="24"/>
                          <w:szCs w:val="24"/>
                          <w:lang w:val="uk-UA"/>
                        </w:rPr>
                        <m:t>ε</m:t>
                      </m:r>
                    </m:e>
                    <m:sub>
                      <m:r>
                        <w:rPr>
                          <w:rFonts w:ascii="Cambria Math" w:eastAsia="Times New Roman" w:hAnsi="Cambria Math" w:cs="Times New Roman"/>
                          <w:sz w:val="24"/>
                          <w:szCs w:val="24"/>
                          <w:lang w:val="uk-UA"/>
                        </w:rPr>
                        <m:t>еф</m:t>
                      </m:r>
                    </m:sub>
                  </m:sSub>
                </m:num>
                <m:den>
                  <m:r>
                    <w:rPr>
                      <w:rFonts w:ascii="Cambria Math" w:eastAsia="Times New Roman" w:hAnsi="Cambria Math" w:cs="Times New Roman"/>
                      <w:sz w:val="24"/>
                      <w:szCs w:val="24"/>
                      <w:lang w:val="uk-UA"/>
                    </w:rPr>
                    <m:t>4π</m:t>
                  </m:r>
                </m:den>
              </m:f>
            </m:e>
          </m:rad>
          <m:acc>
            <m:accPr>
              <m:chr m:val="̅"/>
              <m:ctrlPr>
                <w:rPr>
                  <w:rFonts w:ascii="Cambria Math" w:eastAsia="Calibri" w:hAnsi="Cambria Math" w:cs="Times New Roman"/>
                  <w:i/>
                  <w:sz w:val="24"/>
                  <w:szCs w:val="24"/>
                  <w:lang w:val="uk-UA"/>
                </w:rPr>
              </m:ctrlPr>
            </m:accPr>
            <m:e>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F</m:t>
                  </m:r>
                </m:e>
                <m:sub>
                  <m:r>
                    <w:rPr>
                      <w:rFonts w:ascii="Cambria Math" w:eastAsia="Calibri" w:hAnsi="Cambria Math" w:cs="Times New Roman"/>
                      <w:sz w:val="24"/>
                      <w:szCs w:val="24"/>
                      <w:lang w:val="uk-UA"/>
                    </w:rPr>
                    <m:t>m</m:t>
                  </m:r>
                </m:sub>
              </m:sSub>
            </m:e>
          </m:acc>
          <m:d>
            <m:dPr>
              <m:ctrlPr>
                <w:rPr>
                  <w:rFonts w:ascii="Cambria Math" w:eastAsia="Calibri" w:hAnsi="Cambria Math" w:cs="Times New Roman"/>
                  <w:i/>
                  <w:sz w:val="24"/>
                  <w:szCs w:val="24"/>
                  <w:lang w:val="uk-UA"/>
                </w:rPr>
              </m:ctrlPr>
            </m:dPr>
            <m:e>
              <m:r>
                <w:rPr>
                  <w:rFonts w:ascii="Cambria Math" w:eastAsia="Calibri" w:hAnsi="Cambria Math" w:cs="Times New Roman"/>
                  <w:sz w:val="24"/>
                  <w:szCs w:val="24"/>
                  <w:lang w:val="uk-UA"/>
                </w:rPr>
                <m:t>θ, φ</m:t>
              </m:r>
            </m:e>
          </m:d>
          <m:r>
            <w:rPr>
              <w:rFonts w:ascii="Cambria Math" w:eastAsia="Calibri" w:hAnsi="Cambria Math" w:cs="Times New Roman"/>
              <w:sz w:val="24"/>
              <w:szCs w:val="24"/>
              <w:lang w:val="uk-UA"/>
            </w:rPr>
            <m:t>,                                  (1)</m:t>
          </m:r>
        </m:oMath>
      </m:oMathPara>
    </w:p>
    <w:p w:rsidR="002E6EC7" w:rsidRPr="009A33C9" w:rsidRDefault="001F137B" w:rsidP="004147E2">
      <w:pPr>
        <w:pStyle w:val="a3"/>
        <w:spacing w:line="240" w:lineRule="auto"/>
        <w:rPr>
          <w:rFonts w:eastAsiaTheme="minorEastAsia" w:cs="Times New Roman"/>
          <w:sz w:val="24"/>
          <w:szCs w:val="24"/>
          <w:lang w:val="uk-UA"/>
        </w:rPr>
      </w:pPr>
      <w:r w:rsidRPr="009A33C9">
        <w:rPr>
          <w:rFonts w:cs="Times New Roman"/>
          <w:sz w:val="24"/>
          <w:szCs w:val="24"/>
          <w:lang w:val="uk-UA"/>
        </w:rPr>
        <w:t xml:space="preserve">де </w:t>
      </w:r>
      <w:r w:rsidRPr="009A33C9">
        <w:rPr>
          <w:rFonts w:cs="Times New Roman"/>
          <w:i/>
          <w:sz w:val="24"/>
          <w:szCs w:val="24"/>
          <w:lang w:val="uk-UA"/>
        </w:rPr>
        <w:t>D</w:t>
      </w:r>
      <w:r w:rsidRPr="009A33C9">
        <w:rPr>
          <w:rFonts w:cs="Times New Roman"/>
          <w:i/>
          <w:sz w:val="24"/>
          <w:szCs w:val="24"/>
          <w:vertAlign w:val="subscript"/>
          <w:lang w:val="uk-UA"/>
        </w:rPr>
        <w:t>m</w:t>
      </w:r>
      <w:r w:rsidR="00CD1B3A" w:rsidRPr="009A33C9">
        <w:rPr>
          <w:rFonts w:cs="Times New Roman"/>
          <w:i/>
          <w:sz w:val="24"/>
          <w:szCs w:val="24"/>
          <w:vertAlign w:val="subscript"/>
          <w:lang w:val="uk-UA"/>
        </w:rPr>
        <w:t>ax</w:t>
      </w:r>
      <w:r w:rsidR="00F57A08" w:rsidRPr="009A33C9">
        <w:rPr>
          <w:rFonts w:cs="Times New Roman"/>
          <w:sz w:val="24"/>
          <w:szCs w:val="24"/>
          <w:vertAlign w:val="subscript"/>
          <w:lang w:val="uk-UA"/>
        </w:rPr>
        <w:t xml:space="preserve"> </w:t>
      </w:r>
      <w:r w:rsidR="00F57A08" w:rsidRPr="009A33C9">
        <w:rPr>
          <w:rFonts w:cs="Times New Roman"/>
          <w:sz w:val="24"/>
          <w:szCs w:val="24"/>
          <w:lang w:val="uk-UA"/>
        </w:rPr>
        <w:t>–</w:t>
      </w:r>
      <w:r w:rsidR="00032E4A" w:rsidRPr="009A33C9">
        <w:rPr>
          <w:rFonts w:cs="Times New Roman"/>
          <w:sz w:val="24"/>
          <w:szCs w:val="24"/>
          <w:lang w:val="uk-UA"/>
        </w:rPr>
        <w:t xml:space="preserve"> </w:t>
      </w:r>
      <w:r w:rsidR="00D6047C" w:rsidRPr="009A33C9">
        <w:rPr>
          <w:rFonts w:cs="Times New Roman"/>
          <w:sz w:val="24"/>
          <w:szCs w:val="24"/>
          <w:lang w:val="uk-UA"/>
        </w:rPr>
        <w:t xml:space="preserve">максимальне значення </w:t>
      </w:r>
      <w:r w:rsidR="00032E4A" w:rsidRPr="009A33C9">
        <w:rPr>
          <w:rFonts w:cs="Times New Roman"/>
          <w:sz w:val="24"/>
          <w:szCs w:val="24"/>
          <w:lang w:val="uk-UA"/>
        </w:rPr>
        <w:t>КНД;</w:t>
      </w:r>
      <w:r w:rsidR="00CD1B3A" w:rsidRPr="009A33C9">
        <w:rPr>
          <w:rFonts w:cs="Times New Roman"/>
          <w:sz w:val="24"/>
          <w:szCs w:val="24"/>
          <w:lang w:val="uk-UA"/>
        </w:rPr>
        <w:t xml:space="preserve"> </w:t>
      </w:r>
      <m:oMath>
        <m:acc>
          <m:accPr>
            <m:chr m:val="̅"/>
            <m:ctrlPr>
              <w:rPr>
                <w:rFonts w:ascii="Cambria Math" w:hAnsi="Cambria Math" w:cs="Times New Roman"/>
                <w:i/>
                <w:sz w:val="24"/>
                <w:szCs w:val="24"/>
                <w:lang w:val="uk-UA"/>
              </w:rPr>
            </m:ctrlPr>
          </m:acc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m</m:t>
                </m:r>
              </m:sub>
            </m:sSub>
          </m:e>
        </m:acc>
        <m:d>
          <m:dPr>
            <m:ctrlPr>
              <w:rPr>
                <w:rFonts w:ascii="Cambria Math" w:hAnsi="Cambria Math" w:cs="Times New Roman"/>
                <w:i/>
                <w:sz w:val="24"/>
                <w:szCs w:val="24"/>
                <w:lang w:val="uk-UA"/>
              </w:rPr>
            </m:ctrlPr>
          </m:dPr>
          <m:e>
            <m:r>
              <w:rPr>
                <w:rFonts w:ascii="Cambria Math" w:hAnsi="Cambria Math" w:cs="Times New Roman"/>
                <w:sz w:val="24"/>
                <w:szCs w:val="24"/>
                <w:lang w:val="uk-UA"/>
              </w:rPr>
              <m:t>θ, φ</m:t>
            </m:r>
          </m:e>
        </m:d>
      </m:oMath>
      <w:r w:rsidRPr="009A33C9">
        <w:rPr>
          <w:rFonts w:cs="Times New Roman"/>
          <w:sz w:val="24"/>
          <w:szCs w:val="24"/>
          <w:lang w:val="uk-UA"/>
        </w:rPr>
        <w:t xml:space="preserve"> – </w:t>
      </w:r>
      <w:r w:rsidR="00D6047C" w:rsidRPr="009A33C9">
        <w:rPr>
          <w:rFonts w:cs="Times New Roman"/>
          <w:sz w:val="24"/>
          <w:szCs w:val="24"/>
          <w:lang w:val="uk-UA"/>
        </w:rPr>
        <w:t xml:space="preserve">векторна діаграма спрямованості випромінювача, причому максимальне значення модуля </w:t>
      </w:r>
      <m:oMath>
        <m:d>
          <m:dPr>
            <m:begChr m:val="|"/>
            <m:endChr m:val="|"/>
            <m:ctrlPr>
              <w:rPr>
                <w:rFonts w:ascii="Cambria Math" w:hAnsi="Cambria Math" w:cs="Times New Roman"/>
                <w:i/>
                <w:sz w:val="24"/>
                <w:szCs w:val="24"/>
                <w:lang w:val="uk-UA"/>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m</m:t>
                </m:r>
              </m:sub>
            </m:sSub>
            <m:r>
              <w:rPr>
                <w:rFonts w:ascii="Cambria Math" w:hAnsi="Cambria Math" w:cs="Times New Roman"/>
                <w:sz w:val="24"/>
                <w:szCs w:val="24"/>
                <w:lang w:val="uk-UA"/>
              </w:rPr>
              <m:t>(θ, φ)</m:t>
            </m:r>
          </m:e>
        </m:d>
        <m:r>
          <w:rPr>
            <w:rFonts w:ascii="Cambria Math" w:hAnsi="Cambria Math" w:cs="Times New Roman"/>
            <w:sz w:val="24"/>
            <w:szCs w:val="24"/>
            <w:lang w:val="uk-UA"/>
          </w:rPr>
          <m:t>=1</m:t>
        </m:r>
      </m:oMath>
      <w:r w:rsidR="00032E4A" w:rsidRPr="009A33C9">
        <w:rPr>
          <w:rFonts w:eastAsiaTheme="minorEastAsia" w:cs="Times New Roman"/>
          <w:sz w:val="24"/>
          <w:szCs w:val="24"/>
          <w:lang w:val="uk-UA"/>
        </w:rPr>
        <w:t>;</w:t>
      </w:r>
      <w:r w:rsidR="006C1D96" w:rsidRPr="009A33C9">
        <w:rPr>
          <w:rFonts w:eastAsiaTheme="minorEastAsia" w:cs="Times New Roman"/>
          <w:sz w:val="24"/>
          <w:szCs w:val="24"/>
          <w:lang w:val="uk-UA"/>
        </w:rPr>
        <w:t xml:space="preserve"> </w:t>
      </w:r>
      <m:oMath>
        <m:sSub>
          <m:sSubPr>
            <m:ctrlPr>
              <w:rPr>
                <w:rFonts w:ascii="Cambria Math" w:eastAsia="Times New Roman" w:hAnsi="Cambria Math" w:cs="Times New Roman"/>
                <w:i/>
                <w:sz w:val="24"/>
                <w:szCs w:val="24"/>
                <w:lang w:val="uk-UA"/>
              </w:rPr>
            </m:ctrlPr>
          </m:sSubPr>
          <m:e>
            <m:r>
              <w:rPr>
                <w:rFonts w:ascii="Cambria Math" w:eastAsia="Times New Roman" w:hAnsi="Cambria Math" w:cs="Times New Roman"/>
                <w:sz w:val="24"/>
                <w:szCs w:val="24"/>
                <w:lang w:val="uk-UA"/>
              </w:rPr>
              <m:t>ε</m:t>
            </m:r>
          </m:e>
          <m:sub>
            <m:r>
              <w:rPr>
                <w:rFonts w:ascii="Cambria Math" w:eastAsia="Times New Roman" w:hAnsi="Cambria Math" w:cs="Times New Roman"/>
                <w:sz w:val="24"/>
                <w:szCs w:val="24"/>
                <w:lang w:val="uk-UA"/>
              </w:rPr>
              <m:t>еф</m:t>
            </m:r>
          </m:sub>
        </m:sSub>
      </m:oMath>
      <w:r w:rsidR="006C1D96" w:rsidRPr="009A33C9">
        <w:rPr>
          <w:rFonts w:eastAsiaTheme="minorEastAsia" w:cs="Times New Roman"/>
          <w:sz w:val="24"/>
          <w:szCs w:val="24"/>
          <w:lang w:val="uk-UA"/>
        </w:rPr>
        <w:t xml:space="preserve"> – </w:t>
      </w:r>
      <w:r w:rsidR="00D6047C" w:rsidRPr="009A33C9">
        <w:rPr>
          <w:rFonts w:eastAsiaTheme="minorEastAsia" w:cs="Times New Roman"/>
          <w:sz w:val="24"/>
          <w:szCs w:val="24"/>
          <w:lang w:val="uk-UA"/>
        </w:rPr>
        <w:t>ефективна діелектрична проникність</w:t>
      </w:r>
      <w:r w:rsidR="006C1D96" w:rsidRPr="009A33C9">
        <w:rPr>
          <w:rFonts w:eastAsiaTheme="minorEastAsia" w:cs="Times New Roman"/>
          <w:sz w:val="24"/>
          <w:szCs w:val="24"/>
          <w:lang w:val="uk-UA"/>
        </w:rPr>
        <w:t xml:space="preserve">. </w:t>
      </w:r>
    </w:p>
    <w:p w:rsidR="00D6047C" w:rsidRPr="009A33C9" w:rsidRDefault="00D6047C" w:rsidP="004147E2">
      <w:pPr>
        <w:pStyle w:val="a3"/>
        <w:spacing w:line="240" w:lineRule="auto"/>
        <w:ind w:firstLine="567"/>
        <w:rPr>
          <w:rFonts w:cs="Times New Roman"/>
          <w:sz w:val="24"/>
          <w:szCs w:val="24"/>
          <w:lang w:val="uk-UA"/>
        </w:rPr>
      </w:pPr>
      <w:r w:rsidRPr="009A33C9">
        <w:rPr>
          <w:rFonts w:cs="Times New Roman"/>
          <w:sz w:val="24"/>
          <w:szCs w:val="24"/>
          <w:lang w:val="uk-UA"/>
        </w:rPr>
        <w:t xml:space="preserve">Розглянемо осісиметричну антенну решітку з </w:t>
      </w:r>
      <w:r w:rsidRPr="009A33C9">
        <w:rPr>
          <w:rFonts w:cs="Times New Roman"/>
          <w:i/>
          <w:sz w:val="24"/>
          <w:szCs w:val="24"/>
          <w:lang w:val="uk-UA"/>
        </w:rPr>
        <w:t>N</w:t>
      </w:r>
      <w:r w:rsidRPr="009A33C9">
        <w:rPr>
          <w:rFonts w:cs="Times New Roman"/>
          <w:sz w:val="24"/>
          <w:szCs w:val="24"/>
          <w:lang w:val="uk-UA"/>
        </w:rPr>
        <w:t xml:space="preserve"> однакових випромінювачів, розташованих еквідистантно по колу радіуса </w:t>
      </w:r>
      <w:r w:rsidRPr="009A33C9">
        <w:rPr>
          <w:rFonts w:cs="Times New Roman"/>
          <w:i/>
          <w:sz w:val="24"/>
          <w:szCs w:val="24"/>
          <w:lang w:val="uk-UA"/>
        </w:rPr>
        <w:t>a</w:t>
      </w:r>
      <w:r w:rsidRPr="009A33C9">
        <w:rPr>
          <w:rFonts w:cs="Times New Roman"/>
          <w:sz w:val="24"/>
          <w:szCs w:val="24"/>
          <w:lang w:val="uk-UA"/>
        </w:rPr>
        <w:t xml:space="preserve"> в площині</w:t>
      </w:r>
      <m:oMath>
        <m:r>
          <w:rPr>
            <w:rFonts w:ascii="Cambria Math" w:hAnsi="Cambria Math" w:cs="Times New Roman"/>
            <w:sz w:val="24"/>
            <w:szCs w:val="24"/>
            <w:lang w:val="uk-UA"/>
          </w:rPr>
          <m:t xml:space="preserve"> θ</m:t>
        </m:r>
      </m:oMath>
      <w:r w:rsidRPr="009A33C9">
        <w:rPr>
          <w:rFonts w:cs="Times New Roman"/>
          <w:sz w:val="24"/>
          <w:szCs w:val="24"/>
          <w:lang w:val="uk-UA"/>
        </w:rPr>
        <w:t>=</w:t>
      </w:r>
      <m:oMath>
        <m:r>
          <w:rPr>
            <w:rFonts w:ascii="Cambria Math" w:hAnsi="Cambria Math" w:cs="Times New Roman"/>
            <w:sz w:val="24"/>
            <w:szCs w:val="24"/>
            <w:lang w:val="uk-UA"/>
          </w:rPr>
          <m:t>π</m:t>
        </m:r>
      </m:oMath>
      <w:r w:rsidRPr="009A33C9">
        <w:rPr>
          <w:rFonts w:cs="Times New Roman"/>
          <w:sz w:val="24"/>
          <w:szCs w:val="24"/>
          <w:lang w:val="uk-UA"/>
        </w:rPr>
        <w:t>/2  (рис.1). Поле кожного випромінювача в дальній зоні задано з урахуванням формули (1) у такому вигляді:</w:t>
      </w:r>
    </w:p>
    <w:p w:rsidR="0038040B" w:rsidRPr="009A33C9" w:rsidRDefault="000A40DF" w:rsidP="004147E2">
      <w:pPr>
        <w:pStyle w:val="a3"/>
        <w:spacing w:line="240" w:lineRule="auto"/>
        <w:jc w:val="right"/>
        <w:rPr>
          <w:rFonts w:cs="Times New Roman"/>
          <w:sz w:val="24"/>
          <w:szCs w:val="24"/>
          <w:lang w:val="uk-UA"/>
        </w:rPr>
      </w:pPr>
      <m:oMath>
        <m:sSub>
          <m:sSubPr>
            <m:ctrlPr>
              <w:rPr>
                <w:rFonts w:ascii="Cambria Math" w:hAnsi="Cambria Math" w:cs="Times New Roman"/>
                <w:i/>
                <w:sz w:val="24"/>
                <w:szCs w:val="24"/>
                <w:lang w:val="uk-UA"/>
              </w:rPr>
            </m:ctrlPr>
          </m:sSubPr>
          <m:e>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Ɛ</m:t>
                </m:r>
              </m:e>
            </m:acc>
          </m:e>
          <m:sub>
            <m:r>
              <w:rPr>
                <w:rFonts w:ascii="Cambria Math" w:hAnsi="Cambria Math" w:cs="Times New Roman"/>
                <w:sz w:val="24"/>
                <w:szCs w:val="24"/>
                <w:lang w:val="uk-UA"/>
              </w:rPr>
              <m:t>m</m:t>
            </m:r>
          </m:sub>
        </m:sSub>
        <m:d>
          <m:dPr>
            <m:ctrlPr>
              <w:rPr>
                <w:rFonts w:ascii="Cambria Math" w:eastAsia="Calibri" w:hAnsi="Cambria Math" w:cs="Times New Roman"/>
                <w:i/>
                <w:sz w:val="24"/>
                <w:szCs w:val="24"/>
                <w:lang w:val="uk-UA"/>
              </w:rPr>
            </m:ctrlPr>
          </m:dPr>
          <m:e>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θ</m:t>
                </m:r>
              </m:e>
              <m:sub>
                <m:r>
                  <w:rPr>
                    <w:rFonts w:ascii="Cambria Math" w:eastAsia="Calibri" w:hAnsi="Cambria Math" w:cs="Times New Roman"/>
                    <w:sz w:val="24"/>
                    <w:szCs w:val="24"/>
                    <w:lang w:val="uk-UA"/>
                  </w:rPr>
                  <m:t>0</m:t>
                </m:r>
              </m:sub>
            </m:sSub>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φ</m:t>
                </m:r>
              </m:e>
              <m:sub>
                <m:r>
                  <w:rPr>
                    <w:rFonts w:ascii="Cambria Math" w:eastAsia="Calibri" w:hAnsi="Cambria Math" w:cs="Times New Roman"/>
                    <w:sz w:val="24"/>
                    <w:szCs w:val="24"/>
                    <w:lang w:val="uk-UA"/>
                  </w:rPr>
                  <m:t>0</m:t>
                </m:r>
              </m:sub>
            </m:sSub>
          </m:e>
        </m:d>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i</m:t>
            </m:r>
          </m:e>
          <m:sub>
            <m:r>
              <w:rPr>
                <w:rFonts w:ascii="Cambria Math" w:eastAsia="Calibri" w:hAnsi="Cambria Math" w:cs="Times New Roman"/>
                <w:sz w:val="24"/>
                <w:szCs w:val="24"/>
                <w:lang w:val="uk-UA"/>
              </w:rPr>
              <m:t>m</m:t>
            </m:r>
          </m:sub>
        </m:sSub>
        <m:acc>
          <m:accPr>
            <m:chr m:val="̅"/>
            <m:ctrlPr>
              <w:rPr>
                <w:rFonts w:ascii="Cambria Math" w:eastAsia="Calibri" w:hAnsi="Cambria Math" w:cs="Times New Roman"/>
                <w:i/>
                <w:sz w:val="24"/>
                <w:szCs w:val="24"/>
                <w:lang w:val="uk-UA"/>
              </w:rPr>
            </m:ctrlPr>
          </m:accPr>
          <m:e>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f</m:t>
                </m:r>
              </m:e>
              <m:sub>
                <m:r>
                  <w:rPr>
                    <w:rFonts w:ascii="Cambria Math" w:eastAsia="Calibri" w:hAnsi="Cambria Math" w:cs="Times New Roman"/>
                    <w:sz w:val="24"/>
                    <w:szCs w:val="24"/>
                    <w:lang w:val="uk-UA"/>
                  </w:rPr>
                  <m:t>m</m:t>
                </m:r>
              </m:sub>
            </m:sSub>
          </m:e>
        </m:acc>
        <m:f>
          <m:fPr>
            <m:ctrlPr>
              <w:rPr>
                <w:rFonts w:ascii="Cambria Math" w:eastAsia="Calibri" w:hAnsi="Cambria Math" w:cs="Times New Roman"/>
                <w:i/>
                <w:sz w:val="24"/>
                <w:szCs w:val="24"/>
                <w:lang w:val="uk-UA"/>
              </w:rPr>
            </m:ctrlPr>
          </m:fPr>
          <m:num>
            <m:sSup>
              <m:sSupPr>
                <m:ctrlPr>
                  <w:rPr>
                    <w:rFonts w:ascii="Cambria Math" w:eastAsia="Calibri" w:hAnsi="Cambria Math" w:cs="Times New Roman"/>
                    <w:i/>
                    <w:sz w:val="24"/>
                    <w:szCs w:val="24"/>
                    <w:lang w:val="uk-UA"/>
                  </w:rPr>
                </m:ctrlPr>
              </m:sSupPr>
              <m:e>
                <m:r>
                  <w:rPr>
                    <w:rFonts w:ascii="Cambria Math" w:eastAsia="Calibri" w:hAnsi="Cambria Math" w:cs="Times New Roman"/>
                    <w:sz w:val="24"/>
                    <w:szCs w:val="24"/>
                    <w:lang w:val="uk-UA"/>
                  </w:rPr>
                  <m:t>e</m:t>
                </m:r>
              </m:e>
              <m:sup>
                <m:r>
                  <w:rPr>
                    <w:rFonts w:ascii="Cambria Math" w:eastAsia="Calibri" w:hAnsi="Cambria Math" w:cs="Times New Roman"/>
                    <w:sz w:val="24"/>
                    <w:szCs w:val="24"/>
                    <w:lang w:val="uk-UA"/>
                  </w:rPr>
                  <m:t>-iβR</m:t>
                </m:r>
              </m:sup>
            </m:sSup>
          </m:num>
          <m:den>
            <m:r>
              <w:rPr>
                <w:rFonts w:ascii="Cambria Math" w:eastAsia="Calibri" w:hAnsi="Cambria Math" w:cs="Times New Roman"/>
                <w:sz w:val="24"/>
                <w:szCs w:val="24"/>
                <w:lang w:val="uk-UA"/>
              </w:rPr>
              <m:t>R</m:t>
            </m:r>
          </m:den>
        </m:f>
        <m:r>
          <w:rPr>
            <w:rFonts w:ascii="Cambria Math" w:eastAsia="Calibri" w:hAnsi="Cambria Math" w:cs="Times New Roman"/>
            <w:sz w:val="24"/>
            <w:szCs w:val="24"/>
            <w:lang w:val="uk-UA"/>
          </w:rPr>
          <m:t xml:space="preserve"> ,                                    </m:t>
        </m:r>
      </m:oMath>
      <w:r w:rsidR="00334F3D" w:rsidRPr="009A33C9">
        <w:rPr>
          <w:rFonts w:eastAsiaTheme="minorEastAsia" w:cs="Times New Roman"/>
          <w:sz w:val="24"/>
          <w:szCs w:val="24"/>
          <w:lang w:val="uk-UA"/>
        </w:rPr>
        <w:t>(2)</w:t>
      </w:r>
    </w:p>
    <w:p w:rsidR="002A6B6E" w:rsidRPr="009A33C9" w:rsidRDefault="0038040B" w:rsidP="009A33C9">
      <w:pPr>
        <w:pStyle w:val="a3"/>
        <w:spacing w:line="240" w:lineRule="auto"/>
        <w:rPr>
          <w:rFonts w:cs="Times New Roman"/>
          <w:sz w:val="24"/>
          <w:szCs w:val="24"/>
          <w:lang w:val="uk-UA"/>
        </w:rPr>
      </w:pPr>
      <w:r w:rsidRPr="009A33C9">
        <w:rPr>
          <w:rFonts w:cs="Times New Roman"/>
          <w:sz w:val="24"/>
          <w:szCs w:val="24"/>
          <w:lang w:val="uk-UA"/>
        </w:rPr>
        <w:t xml:space="preserve">де </w:t>
      </w:r>
      <m:oMath>
        <m:sSub>
          <m:sSubPr>
            <m:ctrlPr>
              <w:rPr>
                <w:rFonts w:ascii="Cambria Math" w:hAnsi="Cambria Math" w:cs="Times New Roman"/>
                <w:i/>
                <w:sz w:val="24"/>
                <w:szCs w:val="24"/>
                <w:lang w:val="uk-UA"/>
              </w:rPr>
            </m:ctrlPr>
          </m:sSubPr>
          <m:e>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Ɛ</m:t>
                </m:r>
              </m:e>
            </m:acc>
          </m:e>
          <m:sub>
            <m:r>
              <w:rPr>
                <w:rFonts w:ascii="Cambria Math" w:hAnsi="Cambria Math" w:cs="Times New Roman"/>
                <w:sz w:val="24"/>
                <w:szCs w:val="24"/>
                <w:lang w:val="uk-UA"/>
              </w:rPr>
              <m:t>m</m:t>
            </m:r>
          </m:sub>
        </m:sSub>
      </m:oMath>
      <w:r w:rsidR="001E25BD" w:rsidRPr="009A33C9">
        <w:rPr>
          <w:rFonts w:cs="Times New Roman"/>
          <w:sz w:val="24"/>
          <w:szCs w:val="24"/>
          <w:lang w:val="uk-UA"/>
        </w:rPr>
        <w:t xml:space="preserve"> – </w:t>
      </w:r>
      <w:r w:rsidR="00D6047C" w:rsidRPr="009A33C9">
        <w:rPr>
          <w:rFonts w:cs="Times New Roman"/>
          <w:sz w:val="24"/>
          <w:szCs w:val="24"/>
          <w:lang w:val="uk-UA"/>
        </w:rPr>
        <w:t xml:space="preserve">вектор випромінювання, паралельний вектор напруженості електричного поля </w:t>
      </w:r>
      <m:oMath>
        <m:acc>
          <m:accPr>
            <m:chr m:val="̅"/>
            <m:ctrlPr>
              <w:rPr>
                <w:rFonts w:ascii="Cambria Math" w:eastAsiaTheme="minorEastAsia" w:hAnsi="Cambria Math" w:cs="Times New Roman"/>
                <w:i/>
                <w:sz w:val="24"/>
                <w:szCs w:val="24"/>
                <w:lang w:val="uk-UA"/>
              </w:rPr>
            </m:ctrlPr>
          </m:accPr>
          <m:e>
            <m:r>
              <w:rPr>
                <w:rFonts w:ascii="Cambria Math" w:eastAsiaTheme="minorEastAsia" w:hAnsi="Cambria Math" w:cs="Times New Roman"/>
                <w:sz w:val="24"/>
                <w:szCs w:val="24"/>
                <w:lang w:val="uk-UA"/>
              </w:rPr>
              <m:t>E</m:t>
            </m:r>
          </m:e>
        </m:acc>
      </m:oMath>
      <w:r w:rsidR="00334F3D" w:rsidRPr="009A33C9">
        <w:rPr>
          <w:rFonts w:cs="Times New Roman"/>
          <w:sz w:val="24"/>
          <w:szCs w:val="24"/>
          <w:lang w:val="uk-UA"/>
        </w:rPr>
        <w:t xml:space="preserve">; </w:t>
      </w:r>
      <w:r w:rsidRPr="009A33C9">
        <w:rPr>
          <w:rFonts w:cs="Times New Roman"/>
          <w:i/>
          <w:sz w:val="24"/>
          <w:szCs w:val="24"/>
          <w:lang w:val="uk-UA"/>
        </w:rPr>
        <w:t>R</w:t>
      </w:r>
      <w:r w:rsidRPr="009A33C9">
        <w:rPr>
          <w:rFonts w:cs="Times New Roman"/>
          <w:sz w:val="24"/>
          <w:szCs w:val="24"/>
          <w:lang w:val="uk-UA"/>
        </w:rPr>
        <w:t xml:space="preserve">, </w:t>
      </w:r>
      <m:oMath>
        <m:r>
          <w:rPr>
            <w:rFonts w:ascii="Cambria Math" w:hAnsi="Cambria Math" w:cs="Times New Roman"/>
            <w:sz w:val="24"/>
            <w:szCs w:val="24"/>
            <w:lang w:val="uk-UA"/>
          </w:rPr>
          <m:t>θ</m:t>
        </m:r>
      </m:oMath>
      <w:r w:rsidRPr="009A33C9">
        <w:rPr>
          <w:rFonts w:cs="Times New Roman"/>
          <w:sz w:val="24"/>
          <w:szCs w:val="24"/>
          <w:lang w:val="uk-UA"/>
        </w:rPr>
        <w:t>,</w:t>
      </w:r>
      <w:r w:rsidRPr="00D6047C">
        <w:rPr>
          <w:rFonts w:cs="Times New Roman"/>
          <w:sz w:val="24"/>
          <w:szCs w:val="24"/>
          <w:lang w:val="uk-UA"/>
        </w:rPr>
        <w:t xml:space="preserve"> </w:t>
      </w:r>
      <m:oMath>
        <m:r>
          <w:rPr>
            <w:rFonts w:ascii="Cambria Math" w:hAnsi="Cambria Math" w:cs="Times New Roman"/>
            <w:sz w:val="24"/>
            <w:szCs w:val="24"/>
            <w:lang w:val="uk-UA"/>
          </w:rPr>
          <m:t>φ</m:t>
        </m:r>
      </m:oMath>
      <w:r w:rsidR="00334F3D" w:rsidRPr="00D6047C">
        <w:rPr>
          <w:rFonts w:cs="Times New Roman"/>
          <w:sz w:val="24"/>
          <w:szCs w:val="24"/>
          <w:lang w:val="uk-UA"/>
        </w:rPr>
        <w:t xml:space="preserve"> – </w:t>
      </w:r>
      <w:r w:rsidR="00D6047C" w:rsidRPr="00D6047C">
        <w:rPr>
          <w:rFonts w:cs="Times New Roman"/>
          <w:sz w:val="24"/>
          <w:szCs w:val="24"/>
          <w:lang w:val="uk-UA"/>
        </w:rPr>
        <w:t>сферичні координати</w:t>
      </w:r>
      <w:r w:rsidR="001E25BD" w:rsidRPr="00D6047C">
        <w:rPr>
          <w:rFonts w:cs="Times New Roman"/>
          <w:sz w:val="24"/>
          <w:szCs w:val="24"/>
          <w:lang w:val="uk-UA"/>
        </w:rPr>
        <w:t xml:space="preserve">; </w:t>
      </w:r>
      <w:r w:rsidRPr="00D6047C">
        <w:rPr>
          <w:rFonts w:cs="Times New Roman"/>
          <w:i/>
          <w:sz w:val="24"/>
          <w:szCs w:val="24"/>
          <w:lang w:val="uk-UA"/>
        </w:rPr>
        <w:t>і</w:t>
      </w:r>
      <w:r w:rsidRPr="00D6047C">
        <w:rPr>
          <w:rFonts w:cs="Times New Roman"/>
          <w:i/>
          <w:sz w:val="24"/>
          <w:szCs w:val="24"/>
          <w:vertAlign w:val="subscript"/>
          <w:lang w:val="uk-UA"/>
        </w:rPr>
        <w:t>m</w:t>
      </w:r>
      <w:r w:rsidRPr="00D6047C">
        <w:rPr>
          <w:rFonts w:cs="Times New Roman"/>
          <w:sz w:val="24"/>
          <w:szCs w:val="24"/>
          <w:vertAlign w:val="subscript"/>
          <w:lang w:val="uk-UA"/>
        </w:rPr>
        <w:t xml:space="preserve"> </w:t>
      </w:r>
      <w:r w:rsidRPr="00D6047C">
        <w:rPr>
          <w:rFonts w:cs="Times New Roman"/>
          <w:sz w:val="24"/>
          <w:szCs w:val="24"/>
          <w:lang w:val="uk-UA"/>
        </w:rPr>
        <w:t xml:space="preserve">– </w:t>
      </w:r>
      <w:r w:rsidR="00D6047C" w:rsidRPr="00D6047C">
        <w:rPr>
          <w:rFonts w:cs="Times New Roman"/>
          <w:sz w:val="24"/>
          <w:szCs w:val="24"/>
          <w:lang w:val="uk-UA"/>
        </w:rPr>
        <w:t>нормований струм</w:t>
      </w:r>
      <w:r w:rsidR="00EB33B5" w:rsidRPr="00D6047C">
        <w:rPr>
          <w:rFonts w:cs="Times New Roman"/>
          <w:sz w:val="24"/>
          <w:szCs w:val="24"/>
          <w:lang w:val="uk-UA"/>
        </w:rPr>
        <w:t>.</w:t>
      </w:r>
    </w:p>
    <w:p w:rsidR="002A6B6E" w:rsidRPr="009A33C9" w:rsidRDefault="002A6B6E" w:rsidP="004147E2">
      <w:pPr>
        <w:pStyle w:val="a3"/>
        <w:spacing w:line="240" w:lineRule="auto"/>
        <w:ind w:firstLine="567"/>
        <w:rPr>
          <w:rFonts w:cs="Times New Roman"/>
          <w:sz w:val="24"/>
          <w:szCs w:val="24"/>
          <w:lang w:val="uk-UA"/>
        </w:rPr>
      </w:pPr>
      <w:r w:rsidRPr="00385388">
        <w:rPr>
          <w:rFonts w:cs="Times New Roman"/>
          <w:sz w:val="24"/>
          <w:szCs w:val="24"/>
          <w:lang w:val="uk-UA"/>
        </w:rPr>
        <w:t xml:space="preserve">Для побудови системи парціальних діаграм спрямованості дугової антенної решітки може бути застосований, наприклад, метод ортогоналізації вихідних діаграм </w:t>
      </w:r>
      <w:r w:rsidRPr="00385388">
        <w:rPr>
          <w:rFonts w:cs="Times New Roman"/>
          <w:sz w:val="24"/>
          <w:szCs w:val="24"/>
          <w:lang w:val="uk-UA"/>
        </w:rPr>
        <w:lastRenderedPageBreak/>
        <w:t>спрямованості</w:t>
      </w:r>
      <m:oMath>
        <m:r>
          <w:rPr>
            <w:rFonts w:ascii="Cambria Math" w:hAnsi="Cambria Math" w:cs="Times New Roman"/>
            <w:sz w:val="24"/>
            <w:szCs w:val="24"/>
            <w:lang w:val="uk-UA"/>
          </w:rPr>
          <m:t xml:space="preserve">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m:t>
                </m:r>
              </m:sub>
            </m:sSub>
          </m:e>
        </m:acc>
        <m:d>
          <m:dPr>
            <m:ctrlPr>
              <w:rPr>
                <w:rFonts w:ascii="Cambria Math" w:hAnsi="Cambria Math" w:cs="Times New Roman"/>
                <w:i/>
                <w:sz w:val="24"/>
                <w:szCs w:val="24"/>
              </w:rPr>
            </m:ctrlPr>
          </m:dPr>
          <m:e>
            <m:r>
              <w:rPr>
                <w:rFonts w:ascii="Cambria Math" w:hAnsi="Cambria Math" w:cs="Times New Roman"/>
                <w:sz w:val="24"/>
                <w:szCs w:val="24"/>
              </w:rPr>
              <m:t>θ</m:t>
            </m:r>
            <m:r>
              <w:rPr>
                <w:rFonts w:ascii="Cambria Math" w:hAnsi="Cambria Math" w:cs="Times New Roman"/>
                <w:sz w:val="24"/>
                <w:szCs w:val="24"/>
                <w:lang w:val="uk-UA"/>
              </w:rPr>
              <m:t xml:space="preserve">, </m:t>
            </m:r>
            <m:r>
              <w:rPr>
                <w:rFonts w:ascii="Cambria Math" w:hAnsi="Cambria Math" w:cs="Times New Roman"/>
                <w:sz w:val="24"/>
                <w:szCs w:val="24"/>
              </w:rPr>
              <m:t>φ</m:t>
            </m:r>
          </m:e>
        </m:d>
        <m:d>
          <m:dPr>
            <m:ctrlPr>
              <w:rPr>
                <w:rFonts w:ascii="Cambria Math" w:hAnsi="Cambria Math" w:cs="Times New Roman"/>
                <w:i/>
                <w:sz w:val="24"/>
                <w:szCs w:val="24"/>
              </w:rPr>
            </m:ctrlPr>
          </m:dPr>
          <m:e>
            <m:r>
              <w:rPr>
                <w:rFonts w:ascii="Cambria Math" w:hAnsi="Cambria Math" w:cs="Times New Roman"/>
                <w:sz w:val="24"/>
                <w:szCs w:val="24"/>
              </w:rPr>
              <m:t>m</m:t>
            </m:r>
            <m:r>
              <w:rPr>
                <w:rFonts w:ascii="Cambria Math" w:hAnsi="Cambria Math" w:cs="Times New Roman"/>
                <w:sz w:val="24"/>
                <w:szCs w:val="24"/>
                <w:lang w:val="uk-UA"/>
              </w:rPr>
              <m:t xml:space="preserve">=1,2,…, </m:t>
            </m:r>
            <m:r>
              <w:rPr>
                <w:rFonts w:ascii="Cambria Math" w:hAnsi="Cambria Math" w:cs="Times New Roman"/>
                <w:sz w:val="24"/>
                <w:szCs w:val="24"/>
              </w:rPr>
              <m:t>N</m:t>
            </m:r>
          </m:e>
        </m:d>
        <m:r>
          <w:rPr>
            <w:rFonts w:ascii="Cambria Math" w:hAnsi="Cambria Math" w:cs="Times New Roman"/>
            <w:sz w:val="24"/>
            <w:szCs w:val="24"/>
            <w:lang w:val="uk-UA"/>
          </w:rPr>
          <m:t xml:space="preserve"> </m:t>
        </m:r>
      </m:oMath>
      <w:r w:rsidRPr="00385388">
        <w:rPr>
          <w:rFonts w:cs="Times New Roman"/>
          <w:sz w:val="24"/>
          <w:szCs w:val="24"/>
          <w:lang w:val="uk-UA"/>
        </w:rPr>
        <w:t xml:space="preserve"> її випромінювачів. У цьому слід припустити лінійну незалежність функції </w:t>
      </w:r>
      <m:oMath>
        <m:acc>
          <m:accPr>
            <m:chr m:val="̅"/>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m</m:t>
                </m:r>
              </m:sub>
            </m:sSub>
          </m:e>
        </m:acc>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θ</m:t>
            </m:r>
            <m:r>
              <w:rPr>
                <w:rFonts w:ascii="Cambria Math" w:hAnsi="Cambria Math" w:cs="Times New Roman"/>
                <w:color w:val="000000" w:themeColor="text1"/>
                <w:sz w:val="24"/>
                <w:szCs w:val="24"/>
                <w:lang w:val="uk-UA"/>
              </w:rPr>
              <m:t xml:space="preserve">, </m:t>
            </m:r>
            <m:r>
              <w:rPr>
                <w:rFonts w:ascii="Cambria Math" w:hAnsi="Cambria Math" w:cs="Times New Roman"/>
                <w:color w:val="000000" w:themeColor="text1"/>
                <w:sz w:val="24"/>
                <w:szCs w:val="24"/>
              </w:rPr>
              <m:t>φ</m:t>
            </m:r>
          </m:e>
        </m:d>
        <m:r>
          <w:rPr>
            <w:rFonts w:ascii="Cambria Math" w:hAnsi="Cambria Math" w:cs="Times New Roman"/>
            <w:sz w:val="24"/>
            <w:szCs w:val="24"/>
            <w:lang w:val="uk-UA"/>
          </w:rPr>
          <m:t>.</m:t>
        </m:r>
      </m:oMath>
    </w:p>
    <w:p w:rsidR="00820FDD" w:rsidRDefault="002A6B6E" w:rsidP="00820FDD">
      <w:pPr>
        <w:pStyle w:val="a3"/>
        <w:spacing w:line="240" w:lineRule="auto"/>
        <w:ind w:firstLine="567"/>
        <w:rPr>
          <w:rFonts w:cs="Times New Roman"/>
          <w:sz w:val="24"/>
          <w:szCs w:val="24"/>
          <w:lang w:val="uk-UA"/>
        </w:rPr>
      </w:pPr>
      <w:r w:rsidRPr="00385388">
        <w:rPr>
          <w:rFonts w:cs="Times New Roman"/>
          <w:sz w:val="24"/>
          <w:szCs w:val="24"/>
          <w:lang w:val="uk-UA"/>
        </w:rPr>
        <w:t>Нехай матриця-стовпець</w:t>
      </w:r>
      <m:oMath>
        <m:r>
          <w:rPr>
            <w:rFonts w:ascii="Cambria Math" w:hAnsi="Cambria Math" w:cs="Times New Roman"/>
            <w:sz w:val="24"/>
            <w:szCs w:val="24"/>
            <w:lang w:val="uk-UA"/>
          </w:rPr>
          <m:t xml:space="preserve"> </m:t>
        </m:r>
        <m:d>
          <m:dPr>
            <m:begChr m:val="〈"/>
            <m:endChr m:val="〉"/>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1</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θ,φ</m:t>
                </m:r>
              </m:e>
            </m:d>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2</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θ,φ</m:t>
                </m:r>
              </m:e>
            </m:d>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N</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θ,φ</m:t>
                </m:r>
              </m:e>
            </m:d>
          </m:e>
        </m:d>
      </m:oMath>
      <w:r w:rsidRPr="00385388">
        <w:rPr>
          <w:rFonts w:cs="Times New Roman"/>
          <w:sz w:val="24"/>
          <w:szCs w:val="24"/>
          <w:lang w:val="uk-UA"/>
        </w:rPr>
        <w:t xml:space="preserve"> є побудована тим чи іншим способом система нормованих ортогональних парціальних діаграм спрямованості антен</w:t>
      </w:r>
      <w:r w:rsidR="00385388" w:rsidRPr="00385388">
        <w:rPr>
          <w:rFonts w:cs="Times New Roman"/>
          <w:sz w:val="24"/>
          <w:szCs w:val="24"/>
          <w:lang w:val="uk-UA"/>
        </w:rPr>
        <w:t>н</w:t>
      </w:r>
      <w:r w:rsidRPr="00385388">
        <w:rPr>
          <w:rFonts w:cs="Times New Roman"/>
          <w:sz w:val="24"/>
          <w:szCs w:val="24"/>
          <w:lang w:val="uk-UA"/>
        </w:rPr>
        <w:t>ої решітки:</w:t>
      </w:r>
    </w:p>
    <w:p w:rsidR="001F137B" w:rsidRPr="00820FDD" w:rsidRDefault="000A40DF" w:rsidP="00820FDD">
      <w:pPr>
        <w:pStyle w:val="a3"/>
        <w:spacing w:line="240" w:lineRule="auto"/>
        <w:ind w:firstLine="567"/>
        <w:rPr>
          <w:rFonts w:cs="Times New Roman"/>
          <w:sz w:val="24"/>
          <w:szCs w:val="24"/>
          <w:lang w:val="uk-UA"/>
        </w:rPr>
      </w:pPr>
      <m:oMathPara>
        <m:oMathParaPr>
          <m:jc m:val="right"/>
        </m:oMathParaPr>
        <m:oMath>
          <m:nary>
            <m:naryPr>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0</m:t>
              </m:r>
            </m:sub>
            <m:sup>
              <m:r>
                <w:rPr>
                  <w:rFonts w:ascii="Cambria Math" w:eastAsia="Calibri" w:hAnsi="Cambria Math" w:cs="Times New Roman"/>
                  <w:sz w:val="24"/>
                  <w:szCs w:val="24"/>
                </w:rPr>
                <m:t>π</m:t>
              </m:r>
            </m:sup>
            <m:e>
              <m:nary>
                <m:naryPr>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0</m:t>
                  </m:r>
                </m:sub>
                <m:sup>
                  <m:r>
                    <w:rPr>
                      <w:rFonts w:ascii="Cambria Math" w:eastAsia="Calibri" w:hAnsi="Cambria Math" w:cs="Times New Roman"/>
                      <w:sz w:val="24"/>
                      <w:szCs w:val="24"/>
                    </w:rPr>
                    <m:t>2π</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m</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θ,φ</m:t>
                      </m:r>
                    </m:e>
                  </m:d>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e</m:t>
                      </m:r>
                    </m:e>
                    <m:sub>
                      <m:r>
                        <w:rPr>
                          <w:rFonts w:ascii="Cambria Math" w:eastAsia="Calibri" w:hAnsi="Cambria Math" w:cs="Times New Roman"/>
                          <w:sz w:val="24"/>
                          <w:szCs w:val="24"/>
                        </w:rPr>
                        <m:t>p</m:t>
                      </m:r>
                    </m:sub>
                    <m:sup>
                      <m:r>
                        <w:rPr>
                          <w:rFonts w:ascii="Cambria Math" w:eastAsia="Calibri" w:hAnsi="Cambria Math" w:cs="Times New Roman"/>
                          <w:sz w:val="24"/>
                          <w:szCs w:val="24"/>
                        </w:rPr>
                        <m:t>*</m:t>
                      </m:r>
                    </m:sup>
                  </m:sSubSup>
                  <m:d>
                    <m:dPr>
                      <m:ctrlPr>
                        <w:rPr>
                          <w:rFonts w:ascii="Cambria Math" w:eastAsia="Calibri" w:hAnsi="Cambria Math" w:cs="Times New Roman"/>
                          <w:i/>
                          <w:sz w:val="24"/>
                          <w:szCs w:val="24"/>
                        </w:rPr>
                      </m:ctrlPr>
                    </m:dPr>
                    <m:e>
                      <m:r>
                        <w:rPr>
                          <w:rFonts w:ascii="Cambria Math" w:eastAsia="Calibri" w:hAnsi="Cambria Math" w:cs="Times New Roman"/>
                          <w:sz w:val="24"/>
                          <w:szCs w:val="24"/>
                        </w:rPr>
                        <m:t>θ,φ</m:t>
                      </m:r>
                    </m:e>
                  </m:d>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sin</m:t>
                      </m:r>
                    </m:fName>
                    <m:e>
                      <m:r>
                        <w:rPr>
                          <w:rFonts w:ascii="Cambria Math" w:eastAsia="Calibri" w:hAnsi="Cambria Math" w:cs="Times New Roman"/>
                          <w:sz w:val="24"/>
                          <w:szCs w:val="24"/>
                        </w:rPr>
                        <m:t>θdθdφ=</m:t>
                      </m:r>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1 при m=p</m:t>
                              </m:r>
                            </m:e>
                            <m:e>
                              <m:r>
                                <w:rPr>
                                  <w:rFonts w:ascii="Cambria Math" w:eastAsia="Calibri" w:hAnsi="Cambria Math" w:cs="Times New Roman"/>
                                  <w:sz w:val="24"/>
                                  <w:szCs w:val="24"/>
                                </w:rPr>
                                <m:t>0 при m≠p</m:t>
                              </m:r>
                            </m:e>
                          </m:eqArr>
                        </m:e>
                      </m:d>
                    </m:e>
                  </m:func>
                </m:e>
              </m:nary>
            </m:e>
          </m:nary>
          <m:r>
            <w:rPr>
              <w:rFonts w:ascii="Cambria Math" w:eastAsia="Calibri" w:hAnsi="Cambria Math" w:cs="Times New Roman"/>
              <w:sz w:val="24"/>
              <w:szCs w:val="24"/>
            </w:rPr>
            <m:t>.           (3)</m:t>
          </m:r>
        </m:oMath>
      </m:oMathPara>
    </w:p>
    <w:p w:rsidR="00385388" w:rsidRPr="00A61D6B" w:rsidRDefault="00385388" w:rsidP="004147E2">
      <w:pPr>
        <w:pStyle w:val="a3"/>
        <w:spacing w:line="240" w:lineRule="auto"/>
        <w:ind w:firstLine="567"/>
        <w:rPr>
          <w:rFonts w:cs="Times New Roman"/>
          <w:sz w:val="24"/>
          <w:szCs w:val="24"/>
          <w:lang w:val="uk-UA"/>
        </w:rPr>
      </w:pPr>
      <w:r w:rsidRPr="00A61D6B">
        <w:rPr>
          <w:rFonts w:cs="Times New Roman"/>
          <w:sz w:val="24"/>
          <w:szCs w:val="24"/>
          <w:lang w:val="uk-UA"/>
        </w:rPr>
        <w:t xml:space="preserve">Кожній діаграмі спрямованості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e</m:t>
            </m:r>
          </m:e>
          <m:sub>
            <m:r>
              <w:rPr>
                <w:rFonts w:ascii="Cambria Math" w:hAnsi="Cambria Math" w:cs="Times New Roman"/>
                <w:sz w:val="24"/>
                <w:szCs w:val="24"/>
                <w:lang w:val="uk-UA"/>
              </w:rPr>
              <m:t>m</m:t>
            </m:r>
          </m:sub>
        </m:sSub>
        <m:d>
          <m:dPr>
            <m:ctrlPr>
              <w:rPr>
                <w:rFonts w:ascii="Cambria Math" w:hAnsi="Cambria Math" w:cs="Times New Roman"/>
                <w:i/>
                <w:sz w:val="24"/>
                <w:szCs w:val="24"/>
                <w:lang w:val="uk-UA"/>
              </w:rPr>
            </m:ctrlPr>
          </m:dPr>
          <m:e>
            <m:r>
              <w:rPr>
                <w:rFonts w:ascii="Cambria Math" w:hAnsi="Cambria Math" w:cs="Times New Roman"/>
                <w:sz w:val="24"/>
                <w:szCs w:val="24"/>
                <w:lang w:val="uk-UA"/>
              </w:rPr>
              <m:t>θ,φ</m:t>
            </m:r>
          </m:e>
        </m:d>
      </m:oMath>
      <w:r w:rsidRPr="00A61D6B">
        <w:rPr>
          <w:rFonts w:cs="Times New Roman"/>
          <w:sz w:val="24"/>
          <w:szCs w:val="24"/>
          <w:lang w:val="uk-UA"/>
        </w:rPr>
        <w:t xml:space="preserve">  відповідає певний набір струмів у випромінювачах. Ці струми можна як компоненти </w:t>
      </w:r>
      <w:r w:rsidRPr="00A61D6B">
        <w:rPr>
          <w:rFonts w:cs="Times New Roman"/>
          <w:i/>
          <w:sz w:val="24"/>
          <w:szCs w:val="24"/>
          <w:lang w:val="uk-UA"/>
        </w:rPr>
        <w:t>N</w:t>
      </w:r>
      <w:r w:rsidRPr="00A61D6B">
        <w:rPr>
          <w:rFonts w:cs="Times New Roman"/>
          <w:sz w:val="24"/>
          <w:szCs w:val="24"/>
          <w:lang w:val="uk-UA"/>
        </w:rPr>
        <w:t xml:space="preserve">-мірного вектора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lang w:val="uk-UA"/>
                  </w:rPr>
                  <m:t>1</m:t>
                </m:r>
                <m:r>
                  <w:rPr>
                    <w:rFonts w:ascii="Cambria Math" w:hAnsi="Cambria Math" w:cs="Times New Roman"/>
                    <w:sz w:val="24"/>
                    <w:szCs w:val="24"/>
                  </w:rPr>
                  <m:t>m</m:t>
                </m:r>
              </m:sub>
            </m:sSub>
            <m:r>
              <w:rPr>
                <w:rFonts w:ascii="Cambria Math" w:hAnsi="Cambria Math" w:cs="Times New Roman"/>
                <w:sz w:val="24"/>
                <w:szCs w:val="24"/>
                <w:lang w:val="uk-UA"/>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lang w:val="uk-UA"/>
                  </w:rPr>
                  <m:t>2</m:t>
                </m:r>
                <m:r>
                  <w:rPr>
                    <w:rFonts w:ascii="Cambria Math" w:hAnsi="Cambria Math" w:cs="Times New Roman"/>
                    <w:sz w:val="24"/>
                    <w:szCs w:val="24"/>
                  </w:rPr>
                  <m:t>m</m:t>
                </m:r>
              </m:sub>
            </m:sSub>
            <m:r>
              <w:rPr>
                <w:rFonts w:ascii="Cambria Math" w:hAnsi="Cambria Math" w:cs="Times New Roman"/>
                <w:sz w:val="24"/>
                <w:szCs w:val="24"/>
                <w:lang w:val="uk-UA"/>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m:t>
                </m:r>
              </m:sub>
            </m:sSub>
          </m:e>
        </m:d>
        <m:r>
          <w:rPr>
            <w:rFonts w:ascii="Cambria Math" w:hAnsi="Cambria Math" w:cs="Times New Roman"/>
            <w:sz w:val="24"/>
            <w:szCs w:val="24"/>
            <w:lang w:val="uk-UA"/>
          </w:rPr>
          <m:t xml:space="preserve">.  </m:t>
        </m:r>
      </m:oMath>
      <w:r w:rsidRPr="00A61D6B">
        <w:rPr>
          <w:rFonts w:cs="Times New Roman"/>
          <w:sz w:val="24"/>
          <w:szCs w:val="24"/>
          <w:lang w:val="uk-UA"/>
        </w:rPr>
        <w:t xml:space="preserve">Якщо струми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pm</m:t>
            </m:r>
          </m:sub>
        </m:sSub>
        <m:r>
          <w:rPr>
            <w:rFonts w:ascii="Cambria Math" w:hAnsi="Cambria Math" w:cs="Times New Roman"/>
            <w:sz w:val="24"/>
            <w:szCs w:val="24"/>
            <w:lang w:val="uk-UA"/>
          </w:rPr>
          <m:t xml:space="preserve"> </m:t>
        </m:r>
      </m:oMath>
      <w:r w:rsidRPr="00A61D6B">
        <w:rPr>
          <w:rFonts w:cs="Times New Roman"/>
          <w:sz w:val="24"/>
          <w:szCs w:val="24"/>
          <w:lang w:val="uk-UA"/>
        </w:rPr>
        <w:t>вважати нормованими щодо характеристичних опорів фідерних ліній, то парціальні діаграми спрямованості</w:t>
      </w:r>
      <m:oMath>
        <m:r>
          <w:rPr>
            <w:rFonts w:ascii="Cambria Math" w:hAnsi="Cambria Math" w:cs="Times New Roman"/>
            <w:sz w:val="24"/>
            <w:szCs w:val="24"/>
            <w:lang w:val="uk-UA"/>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m:t>
                </m:r>
              </m:sub>
            </m:sSub>
          </m:e>
        </m:d>
      </m:oMath>
      <w:r w:rsidRPr="00153A61">
        <w:rPr>
          <w:rFonts w:cs="Times New Roman"/>
          <w:sz w:val="24"/>
          <w:szCs w:val="24"/>
          <w:lang w:val="uk-UA"/>
        </w:rPr>
        <w:t xml:space="preserve"> </w:t>
      </w:r>
      <w:r w:rsidRPr="00A61D6B">
        <w:rPr>
          <w:rFonts w:cs="Times New Roman"/>
          <w:sz w:val="24"/>
          <w:szCs w:val="24"/>
          <w:lang w:val="uk-UA"/>
        </w:rPr>
        <w:t xml:space="preserve"> можна зв'язати з діаграмами випромінювачів</w:t>
      </w:r>
      <m:oMath>
        <m:r>
          <w:rPr>
            <w:rFonts w:ascii="Cambria Math" w:hAnsi="Cambria Math" w:cs="Times New Roman"/>
            <w:sz w:val="24"/>
            <w:szCs w:val="24"/>
            <w:lang w:val="uk-UA"/>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m:t>
                </m:r>
              </m:sub>
            </m:sSub>
          </m:e>
        </m:d>
      </m:oMath>
      <w:r w:rsidRPr="00153A61">
        <w:rPr>
          <w:rFonts w:eastAsia="Times New Roman" w:cs="Times New Roman"/>
          <w:sz w:val="24"/>
          <w:szCs w:val="24"/>
          <w:lang w:val="uk-UA"/>
        </w:rPr>
        <w:t>.</w:t>
      </w:r>
      <w:r w:rsidRPr="00153A61">
        <w:rPr>
          <w:rFonts w:cs="Times New Roman"/>
          <w:sz w:val="24"/>
          <w:szCs w:val="24"/>
          <w:lang w:val="uk-UA"/>
        </w:rPr>
        <w:t xml:space="preserve"> </w:t>
      </w:r>
      <w:r w:rsidRPr="00A61D6B">
        <w:rPr>
          <w:rFonts w:cs="Times New Roman"/>
          <w:sz w:val="24"/>
          <w:szCs w:val="24"/>
          <w:lang w:val="uk-UA"/>
        </w:rPr>
        <w:t xml:space="preserve"> Системі парціальних діаграм спрямованості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m:t>
                </m:r>
              </m:sub>
            </m:sSub>
          </m:e>
        </m:d>
      </m:oMath>
      <w:r w:rsidRPr="00A61D6B">
        <w:rPr>
          <w:rFonts w:eastAsia="Times New Roman" w:cs="Times New Roman"/>
          <w:sz w:val="24"/>
          <w:szCs w:val="24"/>
          <w:lang w:val="uk-UA"/>
        </w:rPr>
        <w:t xml:space="preserve"> </w:t>
      </w:r>
      <w:r w:rsidRPr="00A61D6B">
        <w:rPr>
          <w:rFonts w:cs="Times New Roman"/>
          <w:sz w:val="24"/>
          <w:szCs w:val="24"/>
          <w:lang w:val="uk-UA"/>
        </w:rPr>
        <w:t xml:space="preserve"> відповідає </w:t>
      </w:r>
      <w:r w:rsidRPr="00A61D6B">
        <w:rPr>
          <w:rFonts w:cs="Times New Roman"/>
          <w:i/>
          <w:sz w:val="24"/>
          <w:szCs w:val="24"/>
          <w:lang w:val="uk-UA"/>
        </w:rPr>
        <w:t>N</w:t>
      </w:r>
      <w:r w:rsidRPr="00A61D6B">
        <w:rPr>
          <w:rFonts w:cs="Times New Roman"/>
          <w:sz w:val="24"/>
          <w:szCs w:val="24"/>
          <w:lang w:val="uk-UA"/>
        </w:rPr>
        <w:t>-вимірна матриця струмів:</w:t>
      </w:r>
    </w:p>
    <w:p w:rsidR="00EB33B5" w:rsidRPr="009A33C9" w:rsidRDefault="000A40DF" w:rsidP="004147E2">
      <w:pPr>
        <w:spacing w:line="240" w:lineRule="auto"/>
        <w:jc w:val="right"/>
        <w:rPr>
          <w:rFonts w:ascii="Times New Roman" w:eastAsia="Times New Roman" w:hAnsi="Times New Roman" w:cs="Times New Roman"/>
          <w:sz w:val="28"/>
          <w:szCs w:val="28"/>
          <w:lang w:val="uk-UA"/>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i</m:t>
            </m:r>
          </m:e>
        </m:d>
        <m:r>
          <w:rPr>
            <w:rFonts w:ascii="Cambria Math" w:eastAsia="Calibri" w:hAnsi="Cambria Math" w:cs="Times New Roman"/>
            <w:sz w:val="28"/>
            <w:szCs w:val="28"/>
            <w:lang w:val="uk-UA"/>
          </w:rPr>
          <m:t>=</m:t>
        </m:r>
        <m:d>
          <m:dPr>
            <m:begChr m:val="["/>
            <m:endChr m:val="]"/>
            <m:ctrlPr>
              <w:rPr>
                <w:rFonts w:ascii="Cambria Math" w:eastAsia="Calibri" w:hAnsi="Cambria Math" w:cs="Times New Roman"/>
                <w:i/>
                <w:sz w:val="28"/>
                <w:szCs w:val="28"/>
              </w:rPr>
            </m:ctrlPr>
          </m:dPr>
          <m:e>
            <m:m>
              <m:mPr>
                <m:mcs>
                  <m:mc>
                    <m:mcPr>
                      <m:count m:val="1"/>
                      <m:mcJc m:val="center"/>
                    </m:mcPr>
                  </m:mc>
                </m:mcs>
                <m:ctrlPr>
                  <w:rPr>
                    <w:rFonts w:ascii="Cambria Math" w:eastAsia="Calibri" w:hAnsi="Cambria Math" w:cs="Times New Roman"/>
                    <w:i/>
                    <w:sz w:val="28"/>
                    <w:szCs w:val="28"/>
                  </w:rPr>
                </m:ctrlPr>
              </m:mPr>
              <m:mr>
                <m:e>
                  <m:m>
                    <m:mPr>
                      <m:mcs>
                        <m:mc>
                          <m:mcPr>
                            <m:count m:val="3"/>
                            <m:mcJc m:val="center"/>
                          </m:mcPr>
                        </m:mc>
                      </m:mcs>
                      <m:ctrlPr>
                        <w:rPr>
                          <w:rFonts w:ascii="Cambria Math" w:eastAsia="Calibri" w:hAnsi="Cambria Math" w:cs="Times New Roman"/>
                          <w:i/>
                          <w:sz w:val="28"/>
                          <w:szCs w:val="28"/>
                        </w:rPr>
                      </m:ctrlPr>
                    </m:mPr>
                    <m:mr>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lang w:val="uk-UA"/>
                              </w:rPr>
                              <m:t>1 1</m:t>
                            </m:r>
                          </m:sub>
                        </m:sSub>
                      </m:e>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lang w:val="uk-UA"/>
                              </w:rPr>
                              <m:t>1 2</m:t>
                            </m:r>
                          </m:sub>
                        </m:sSub>
                      </m:e>
                      <m:e>
                        <m:r>
                          <w:rPr>
                            <w:rFonts w:ascii="Cambria Math" w:eastAsia="Calibri" w:hAnsi="Cambria Math" w:cs="Times New Roman"/>
                            <w:sz w:val="28"/>
                            <w:szCs w:val="28"/>
                            <w:lang w:val="uk-UA"/>
                          </w:rPr>
                          <m:t>.</m:t>
                        </m:r>
                      </m:e>
                    </m:mr>
                    <m:mr>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lang w:val="uk-UA"/>
                              </w:rPr>
                              <m:t>2 1</m:t>
                            </m:r>
                          </m:sub>
                        </m:sSub>
                      </m:e>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lang w:val="uk-UA"/>
                              </w:rPr>
                              <m:t>2 2</m:t>
                            </m:r>
                          </m:sub>
                        </m:sSub>
                      </m:e>
                      <m:e>
                        <m:r>
                          <w:rPr>
                            <w:rFonts w:ascii="Cambria Math" w:eastAsia="Calibri" w:hAnsi="Cambria Math" w:cs="Times New Roman"/>
                            <w:sz w:val="28"/>
                            <w:szCs w:val="28"/>
                            <w:lang w:val="uk-UA"/>
                          </w:rPr>
                          <m:t>.</m:t>
                        </m:r>
                      </m:e>
                    </m:mr>
                    <m:mr>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mr>
                  </m:m>
                  <m:m>
                    <m:mPr>
                      <m:mcs>
                        <m:mc>
                          <m:mcPr>
                            <m:count m:val="3"/>
                            <m:mcJc m:val="center"/>
                          </m:mcPr>
                        </m:mc>
                      </m:mcs>
                      <m:ctrlPr>
                        <w:rPr>
                          <w:rFonts w:ascii="Cambria Math" w:eastAsia="Calibri" w:hAnsi="Cambria Math" w:cs="Times New Roman"/>
                          <w:i/>
                          <w:sz w:val="28"/>
                          <w:szCs w:val="28"/>
                        </w:rPr>
                      </m:ctrlPr>
                    </m:mPr>
                    <m:mr>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lang w:val="uk-UA"/>
                              </w:rPr>
                              <m:t>1</m:t>
                            </m:r>
                            <m:r>
                              <w:rPr>
                                <w:rFonts w:ascii="Cambria Math" w:eastAsia="Calibri" w:hAnsi="Cambria Math" w:cs="Times New Roman"/>
                                <w:sz w:val="28"/>
                                <w:szCs w:val="28"/>
                              </w:rPr>
                              <m:t>N</m:t>
                            </m:r>
                          </m:sub>
                        </m:sSub>
                      </m:e>
                    </m:mr>
                    <m:mr>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lang w:val="uk-UA"/>
                              </w:rPr>
                              <m:t>2</m:t>
                            </m:r>
                            <m:r>
                              <w:rPr>
                                <w:rFonts w:ascii="Cambria Math" w:eastAsia="Calibri" w:hAnsi="Cambria Math" w:cs="Times New Roman"/>
                                <w:sz w:val="28"/>
                                <w:szCs w:val="28"/>
                              </w:rPr>
                              <m:t>N</m:t>
                            </m:r>
                          </m:sub>
                        </m:sSub>
                      </m:e>
                    </m:mr>
                    <m:mr>
                      <m:e>
                        <m:r>
                          <w:rPr>
                            <w:rFonts w:ascii="Cambria Math" w:eastAsia="Calibri" w:hAnsi="Cambria Math" w:cs="Times New Roman"/>
                            <w:sz w:val="28"/>
                            <w:szCs w:val="28"/>
                            <w:lang w:val="uk-UA"/>
                          </w:rPr>
                          <m:t xml:space="preserve">  .</m:t>
                        </m:r>
                      </m:e>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mr>
                  </m:m>
                </m:e>
              </m:mr>
              <m:mr>
                <m:e>
                  <m:m>
                    <m:mPr>
                      <m:mcs>
                        <m:mc>
                          <m:mcPr>
                            <m:count m:val="3"/>
                            <m:mcJc m:val="center"/>
                          </m:mcPr>
                        </m:mc>
                      </m:mcs>
                      <m:ctrlPr>
                        <w:rPr>
                          <w:rFonts w:ascii="Cambria Math" w:eastAsia="Calibri" w:hAnsi="Cambria Math" w:cs="Times New Roman"/>
                          <w:i/>
                          <w:sz w:val="28"/>
                          <w:szCs w:val="28"/>
                        </w:rPr>
                      </m:ctrlPr>
                    </m:mPr>
                    <m:mr>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mr>
                    <m:mr>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mr>
                    <m:mr>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rPr>
                              <m:t>N</m:t>
                            </m:r>
                            <m:r>
                              <w:rPr>
                                <w:rFonts w:ascii="Cambria Math" w:eastAsia="Calibri" w:hAnsi="Cambria Math" w:cs="Times New Roman"/>
                                <w:sz w:val="28"/>
                                <w:szCs w:val="28"/>
                                <w:lang w:val="uk-UA"/>
                              </w:rPr>
                              <m:t>1</m:t>
                            </m:r>
                          </m:sub>
                        </m:sSub>
                      </m:e>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rPr>
                              <m:t>N</m:t>
                            </m:r>
                            <m:r>
                              <w:rPr>
                                <w:rFonts w:ascii="Cambria Math" w:eastAsia="Calibri" w:hAnsi="Cambria Math" w:cs="Times New Roman"/>
                                <w:sz w:val="28"/>
                                <w:szCs w:val="28"/>
                                <w:lang w:val="uk-UA"/>
                              </w:rPr>
                              <m:t>2</m:t>
                            </m:r>
                          </m:sub>
                        </m:sSub>
                      </m:e>
                      <m:e>
                        <m:r>
                          <w:rPr>
                            <w:rFonts w:ascii="Cambria Math" w:eastAsia="Calibri" w:hAnsi="Cambria Math" w:cs="Times New Roman"/>
                            <w:sz w:val="28"/>
                            <w:szCs w:val="28"/>
                            <w:lang w:val="uk-UA"/>
                          </w:rPr>
                          <m:t>.</m:t>
                        </m:r>
                      </m:e>
                    </m:mr>
                  </m:m>
                  <m:r>
                    <w:rPr>
                      <w:rFonts w:ascii="Cambria Math" w:eastAsia="Calibri" w:hAnsi="Cambria Math" w:cs="Times New Roman"/>
                      <w:sz w:val="28"/>
                      <w:szCs w:val="28"/>
                      <w:lang w:val="uk-UA"/>
                    </w:rPr>
                    <m:t xml:space="preserve"> </m:t>
                  </m:r>
                  <m:m>
                    <m:mPr>
                      <m:mcs>
                        <m:mc>
                          <m:mcPr>
                            <m:count m:val="3"/>
                            <m:mcJc m:val="center"/>
                          </m:mcPr>
                        </m:mc>
                      </m:mcs>
                      <m:ctrlPr>
                        <w:rPr>
                          <w:rFonts w:ascii="Cambria Math" w:eastAsia="Calibri" w:hAnsi="Cambria Math" w:cs="Times New Roman"/>
                          <w:i/>
                          <w:sz w:val="28"/>
                          <w:szCs w:val="28"/>
                        </w:rPr>
                      </m:ctrlPr>
                    </m:mPr>
                    <m:mr>
                      <m:e>
                        <m:r>
                          <w:rPr>
                            <w:rFonts w:ascii="Cambria Math" w:eastAsia="Calibri" w:hAnsi="Cambria Math" w:cs="Times New Roman"/>
                            <w:sz w:val="28"/>
                            <w:szCs w:val="28"/>
                            <w:lang w:val="uk-UA"/>
                          </w:rPr>
                          <m:t xml:space="preserve"> .</m:t>
                        </m:r>
                      </m:e>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mr>
                    <m:mr>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mr>
                    <m:mr>
                      <m:e>
                        <m:r>
                          <w:rPr>
                            <w:rFonts w:ascii="Cambria Math" w:eastAsia="Calibri" w:hAnsi="Cambria Math" w:cs="Times New Roman"/>
                            <w:sz w:val="28"/>
                            <w:szCs w:val="28"/>
                            <w:lang w:val="uk-UA"/>
                          </w:rPr>
                          <m:t>.</m:t>
                        </m:r>
                      </m:e>
                      <m:e>
                        <m:r>
                          <w:rPr>
                            <w:rFonts w:ascii="Cambria Math" w:eastAsia="Calibri" w:hAnsi="Cambria Math" w:cs="Times New Roman"/>
                            <w:sz w:val="28"/>
                            <w:szCs w:val="28"/>
                            <w:lang w:val="uk-UA"/>
                          </w:rPr>
                          <m:t>.</m:t>
                        </m:r>
                      </m:e>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rPr>
                              <m:t>NN</m:t>
                            </m:r>
                          </m:sub>
                        </m:sSub>
                      </m:e>
                    </m:mr>
                  </m:m>
                </m:e>
              </m:mr>
            </m:m>
          </m:e>
        </m:d>
        <m:r>
          <w:rPr>
            <w:rFonts w:ascii="Cambria Math" w:eastAsia="Calibri" w:hAnsi="Cambria Math" w:cs="Times New Roman"/>
            <w:sz w:val="28"/>
            <w:szCs w:val="28"/>
            <w:lang w:val="uk-UA"/>
          </w:rPr>
          <m:t>.</m:t>
        </m:r>
      </m:oMath>
      <w:r w:rsidR="00EB33B5" w:rsidRPr="009A33C9">
        <w:rPr>
          <w:rFonts w:ascii="Times New Roman" w:eastAsia="Times New Roman" w:hAnsi="Times New Roman" w:cs="Times New Roman"/>
          <w:sz w:val="28"/>
          <w:szCs w:val="28"/>
          <w:lang w:val="uk-UA"/>
        </w:rPr>
        <w:t xml:space="preserve"> </w:t>
      </w:r>
      <w:r w:rsidR="00820FDD">
        <w:rPr>
          <w:rFonts w:ascii="Times New Roman" w:eastAsia="Times New Roman" w:hAnsi="Times New Roman" w:cs="Times New Roman"/>
          <w:sz w:val="28"/>
          <w:szCs w:val="28"/>
          <w:lang w:val="uk-UA"/>
        </w:rPr>
        <w:t xml:space="preserve">                  </w:t>
      </w:r>
      <w:r w:rsidR="00EA0BF2" w:rsidRPr="009A33C9">
        <w:rPr>
          <w:rFonts w:ascii="Times New Roman" w:eastAsia="Times New Roman" w:hAnsi="Times New Roman" w:cs="Times New Roman"/>
          <w:sz w:val="28"/>
          <w:szCs w:val="28"/>
          <w:lang w:val="uk-UA"/>
        </w:rPr>
        <w:t xml:space="preserve">   </w:t>
      </w:r>
      <w:r w:rsidR="00EA0BF2" w:rsidRPr="009A33C9">
        <w:rPr>
          <w:rFonts w:ascii="Times New Roman" w:eastAsia="Times New Roman" w:hAnsi="Times New Roman" w:cs="Times New Roman"/>
          <w:sz w:val="24"/>
          <w:szCs w:val="24"/>
          <w:lang w:val="uk-UA"/>
        </w:rPr>
        <w:t>(4)</w:t>
      </w:r>
    </w:p>
    <w:p w:rsidR="00EB33B5" w:rsidRPr="004147E2" w:rsidRDefault="00A61D6B" w:rsidP="004147E2">
      <w:pPr>
        <w:pStyle w:val="a3"/>
        <w:spacing w:line="240" w:lineRule="auto"/>
        <w:ind w:firstLine="708"/>
        <w:rPr>
          <w:rFonts w:cs="Times New Roman"/>
          <w:sz w:val="24"/>
          <w:szCs w:val="24"/>
          <w:lang w:val="uk-UA"/>
        </w:rPr>
      </w:pPr>
      <w:r w:rsidRPr="00A61D6B">
        <w:rPr>
          <w:sz w:val="24"/>
          <w:szCs w:val="24"/>
          <w:lang w:val="uk-UA"/>
        </w:rPr>
        <w:t xml:space="preserve">Значення ККД для кожної з парціальних діаграм можуть бути представлені </w:t>
      </w:r>
      <w:r w:rsidRPr="004147E2">
        <w:rPr>
          <w:rFonts w:cs="Times New Roman"/>
          <w:sz w:val="24"/>
          <w:szCs w:val="24"/>
          <w:lang w:val="uk-UA"/>
        </w:rPr>
        <w:t>відповідно до нормування (3) у такому вигляді:</w:t>
      </w:r>
    </w:p>
    <w:p w:rsidR="00EB33B5" w:rsidRPr="004147E2" w:rsidRDefault="000A40DF" w:rsidP="004147E2">
      <w:pPr>
        <w:pStyle w:val="a3"/>
        <w:spacing w:line="240" w:lineRule="auto"/>
        <w:ind w:firstLine="708"/>
        <w:jc w:val="right"/>
        <w:rPr>
          <w:rFonts w:cs="Times New Roman"/>
          <w:sz w:val="24"/>
          <w:szCs w:val="24"/>
          <w:lang w:val="uk-UA"/>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rPr>
              <m: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r>
              <w:rPr>
                <w:rFonts w:ascii="Cambria Math" w:eastAsiaTheme="minorEastAsia" w:hAnsi="Cambria Math" w:cs="Times New Roman"/>
                <w:sz w:val="24"/>
                <w:szCs w:val="24"/>
                <w:lang w:val="uk-UA"/>
              </w:rPr>
              <m:t>,</m:t>
            </m:r>
            <m:r>
              <w:rPr>
                <w:rFonts w:ascii="Cambria Math" w:eastAsiaTheme="minorEastAsia" w:hAnsi="Cambria Math" w:cs="Times New Roman"/>
                <w:sz w:val="24"/>
                <w:szCs w:val="24"/>
              </w:rPr>
              <m:t>φ</m:t>
            </m:r>
          </m:e>
        </m:d>
        <m:r>
          <w:rPr>
            <w:rFonts w:ascii="Cambria Math" w:eastAsiaTheme="minorEastAsia" w:hAnsi="Cambria Math" w:cs="Times New Roman"/>
            <w:sz w:val="24"/>
            <w:szCs w:val="24"/>
            <w:lang w:val="uk-UA"/>
          </w:rPr>
          <m:t>=4</m:t>
        </m:r>
        <m:r>
          <w:rPr>
            <w:rFonts w:ascii="Cambria Math" w:eastAsiaTheme="minorEastAsia" w:hAnsi="Cambria Math" w:cs="Times New Roman"/>
            <w:sz w:val="24"/>
            <w:szCs w:val="24"/>
          </w:rPr>
          <m:t>π</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r>
              <w:rPr>
                <w:rFonts w:ascii="Cambria Math" w:eastAsiaTheme="minorEastAsia" w:hAnsi="Cambria Math" w:cs="Times New Roman"/>
                <w:sz w:val="24"/>
                <w:szCs w:val="24"/>
                <w:lang w:val="uk-UA"/>
              </w:rPr>
              <m:t>,</m:t>
            </m:r>
            <m:r>
              <w:rPr>
                <w:rFonts w:ascii="Cambria Math" w:eastAsiaTheme="minorEastAsia" w:hAnsi="Cambria Math" w:cs="Times New Roman"/>
                <w:sz w:val="24"/>
                <w:szCs w:val="24"/>
              </w:rPr>
              <m:t>φ</m:t>
            </m:r>
          </m:e>
        </m: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lang w:val="uk-UA"/>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r>
              <w:rPr>
                <w:rFonts w:ascii="Cambria Math" w:eastAsiaTheme="minorEastAsia" w:hAnsi="Cambria Math" w:cs="Times New Roman"/>
                <w:sz w:val="24"/>
                <w:szCs w:val="24"/>
                <w:lang w:val="uk-UA"/>
              </w:rPr>
              <m:t>,</m:t>
            </m:r>
            <m:r>
              <w:rPr>
                <w:rFonts w:ascii="Cambria Math" w:eastAsiaTheme="minorEastAsia" w:hAnsi="Cambria Math" w:cs="Times New Roman"/>
                <w:sz w:val="24"/>
                <w:szCs w:val="24"/>
              </w:rPr>
              <m:t>φ</m:t>
            </m:r>
          </m:e>
        </m:d>
        <m:r>
          <w:rPr>
            <w:rFonts w:ascii="Cambria Math" w:eastAsiaTheme="minorEastAsia" w:hAnsi="Cambria Math" w:cs="Times New Roman"/>
            <w:sz w:val="24"/>
            <w:szCs w:val="24"/>
            <w:lang w:val="uk-UA"/>
          </w:rPr>
          <m:t xml:space="preserve">.                           </m:t>
        </m:r>
      </m:oMath>
      <w:r w:rsidR="00EA0BF2" w:rsidRPr="004147E2">
        <w:rPr>
          <w:rFonts w:eastAsiaTheme="minorEastAsia" w:cs="Times New Roman"/>
          <w:sz w:val="24"/>
          <w:szCs w:val="24"/>
          <w:lang w:val="uk-UA"/>
        </w:rPr>
        <w:t>(5)</w:t>
      </w:r>
    </w:p>
    <w:p w:rsidR="00A61D6B" w:rsidRPr="004147E2" w:rsidRDefault="00A61D6B" w:rsidP="004147E2">
      <w:pPr>
        <w:pStyle w:val="a3"/>
        <w:spacing w:line="240" w:lineRule="auto"/>
        <w:ind w:firstLine="708"/>
        <w:rPr>
          <w:rFonts w:cs="Times New Roman"/>
          <w:sz w:val="24"/>
          <w:szCs w:val="24"/>
          <w:lang w:val="uk-UA"/>
        </w:rPr>
      </w:pPr>
      <w:r w:rsidRPr="004147E2">
        <w:rPr>
          <w:rFonts w:cs="Times New Roman"/>
          <w:sz w:val="24"/>
          <w:szCs w:val="24"/>
          <w:lang w:val="uk-UA"/>
        </w:rPr>
        <w:t>Сума ККД, інваріантна щодо систем ортонормованих парціальних діаграм спрямованості анте</w:t>
      </w:r>
      <w:r w:rsidR="004147E2" w:rsidRPr="004147E2">
        <w:rPr>
          <w:rFonts w:cs="Times New Roman"/>
          <w:sz w:val="24"/>
          <w:szCs w:val="24"/>
          <w:lang w:val="uk-UA"/>
        </w:rPr>
        <w:t>н</w:t>
      </w:r>
      <w:r w:rsidRPr="004147E2">
        <w:rPr>
          <w:rFonts w:cs="Times New Roman"/>
          <w:sz w:val="24"/>
          <w:szCs w:val="24"/>
          <w:lang w:val="uk-UA"/>
        </w:rPr>
        <w:t xml:space="preserve">ної решітки, визначає граничні можливості </w:t>
      </w:r>
      <w:r w:rsidR="004147E2" w:rsidRPr="004147E2">
        <w:rPr>
          <w:rFonts w:cs="Times New Roman"/>
          <w:sz w:val="24"/>
          <w:szCs w:val="24"/>
          <w:lang w:val="uk-UA"/>
        </w:rPr>
        <w:t>антенної</w:t>
      </w:r>
      <w:r w:rsidRPr="004147E2">
        <w:rPr>
          <w:rFonts w:cs="Times New Roman"/>
          <w:sz w:val="24"/>
          <w:szCs w:val="24"/>
          <w:lang w:val="uk-UA"/>
        </w:rPr>
        <w:t xml:space="preserve"> решітки при скануванні. Сума</w:t>
      </w:r>
      <m:oMath>
        <m:r>
          <w:rPr>
            <w:rFonts w:ascii="Cambria Math" w:hAnsi="Cambria Math" w:cs="Times New Roman"/>
            <w:sz w:val="24"/>
            <w:szCs w:val="24"/>
            <w:lang w:val="uk-UA"/>
          </w:rPr>
          <m:t xml:space="preserve"> </m:t>
        </m:r>
        <m:nary>
          <m:naryPr>
            <m:chr m:val="∑"/>
            <m:limLoc m:val="undOvr"/>
            <m:ctrlPr>
              <w:rPr>
                <w:rFonts w:ascii="Cambria Math" w:hAnsi="Cambria Math" w:cs="Times New Roman"/>
                <w:i/>
                <w:sz w:val="24"/>
                <w:szCs w:val="24"/>
                <w:lang w:val="uk-UA"/>
              </w:rPr>
            </m:ctrlPr>
          </m:naryPr>
          <m:sub>
            <m:r>
              <w:rPr>
                <w:rFonts w:ascii="Cambria Math" w:hAnsi="Cambria Math" w:cs="Times New Roman"/>
                <w:sz w:val="24"/>
                <w:szCs w:val="24"/>
                <w:lang w:val="uk-UA"/>
              </w:rPr>
              <m:t>m=1</m:t>
            </m:r>
          </m:sub>
          <m:sup>
            <m:r>
              <w:rPr>
                <w:rFonts w:ascii="Cambria Math" w:hAnsi="Cambria Math" w:cs="Times New Roman"/>
                <w:sz w:val="24"/>
                <w:szCs w:val="24"/>
                <w:lang w:val="uk-UA"/>
              </w:rPr>
              <m:t>N</m:t>
            </m:r>
          </m:sup>
          <m:e>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E</m:t>
                </m:r>
              </m:e>
              <m:sub>
                <m:r>
                  <w:rPr>
                    <w:rFonts w:ascii="Cambria Math" w:eastAsia="Calibri" w:hAnsi="Cambria Math" w:cs="Times New Roman"/>
                    <w:sz w:val="24"/>
                    <w:szCs w:val="24"/>
                    <w:lang w:val="uk-UA"/>
                  </w:rPr>
                  <m:t>m</m:t>
                </m:r>
              </m:sub>
            </m:sSub>
            <m:d>
              <m:dPr>
                <m:ctrlPr>
                  <w:rPr>
                    <w:rFonts w:ascii="Cambria Math" w:eastAsia="Calibri" w:hAnsi="Cambria Math" w:cs="Times New Roman"/>
                    <w:i/>
                    <w:sz w:val="24"/>
                    <w:szCs w:val="24"/>
                    <w:lang w:val="uk-UA"/>
                  </w:rPr>
                </m:ctrlPr>
              </m:dPr>
              <m:e>
                <m:r>
                  <w:rPr>
                    <w:rFonts w:ascii="Cambria Math" w:eastAsia="Calibri" w:hAnsi="Cambria Math" w:cs="Times New Roman"/>
                    <w:sz w:val="24"/>
                    <w:szCs w:val="24"/>
                    <w:lang w:val="uk-UA"/>
                  </w:rPr>
                  <m:t>θ,φ</m:t>
                </m:r>
              </m:e>
            </m:d>
          </m:e>
        </m:nary>
        <m:r>
          <w:rPr>
            <w:rFonts w:ascii="Cambria Math" w:hAnsi="Cambria Math" w:cs="Times New Roman"/>
            <w:sz w:val="24"/>
            <w:szCs w:val="24"/>
            <w:lang w:val="uk-UA"/>
          </w:rPr>
          <m:t xml:space="preserve"> </m:t>
        </m:r>
      </m:oMath>
      <w:r w:rsidRPr="004147E2">
        <w:rPr>
          <w:rFonts w:cs="Times New Roman"/>
          <w:sz w:val="24"/>
          <w:szCs w:val="24"/>
          <w:lang w:val="uk-UA"/>
        </w:rPr>
        <w:t xml:space="preserve">, як функція </w:t>
      </w:r>
      <m:oMath>
        <m:r>
          <w:rPr>
            <w:rFonts w:ascii="Cambria Math" w:hAnsi="Cambria Math" w:cs="Times New Roman"/>
            <w:sz w:val="24"/>
            <w:szCs w:val="24"/>
            <w:lang w:val="uk-UA"/>
          </w:rPr>
          <m:t>θ</m:t>
        </m:r>
      </m:oMath>
      <w:r w:rsidR="004147E2" w:rsidRPr="004147E2">
        <w:rPr>
          <w:rFonts w:cs="Times New Roman"/>
          <w:sz w:val="24"/>
          <w:szCs w:val="24"/>
          <w:lang w:val="uk-UA"/>
        </w:rPr>
        <w:t xml:space="preserve"> і </w:t>
      </w:r>
      <m:oMath>
        <m:r>
          <w:rPr>
            <w:rFonts w:ascii="Cambria Math" w:hAnsi="Cambria Math" w:cs="Times New Roman"/>
            <w:sz w:val="24"/>
            <w:szCs w:val="24"/>
            <w:lang w:val="uk-UA"/>
          </w:rPr>
          <m:t>φ</m:t>
        </m:r>
      </m:oMath>
      <w:r w:rsidR="004147E2" w:rsidRPr="004147E2">
        <w:rPr>
          <w:rFonts w:cs="Times New Roman"/>
          <w:sz w:val="24"/>
          <w:szCs w:val="24"/>
          <w:lang w:val="uk-UA"/>
        </w:rPr>
        <w:t xml:space="preserve"> </w:t>
      </w:r>
      <w:r w:rsidRPr="004147E2">
        <w:rPr>
          <w:rFonts w:cs="Times New Roman"/>
          <w:sz w:val="24"/>
          <w:szCs w:val="24"/>
          <w:lang w:val="uk-UA"/>
        </w:rPr>
        <w:t>є верхньою межею максимально досяжних у кожному вибраному</w:t>
      </w:r>
      <w:r w:rsidR="004147E2" w:rsidRPr="004147E2">
        <w:rPr>
          <w:rFonts w:cs="Times New Roman"/>
          <w:sz w:val="24"/>
          <w:szCs w:val="24"/>
          <w:lang w:val="uk-UA"/>
        </w:rPr>
        <w:t xml:space="preserve"> напрямку значення КК</w:t>
      </w:r>
      <w:r w:rsidRPr="004147E2">
        <w:rPr>
          <w:rFonts w:cs="Times New Roman"/>
          <w:sz w:val="24"/>
          <w:szCs w:val="24"/>
          <w:lang w:val="uk-UA"/>
        </w:rPr>
        <w:t xml:space="preserve">Д решітки. Для відшукання діаграми спрямованості дугової </w:t>
      </w:r>
      <w:r w:rsidR="004147E2" w:rsidRPr="004147E2">
        <w:rPr>
          <w:rFonts w:cs="Times New Roman"/>
          <w:sz w:val="24"/>
          <w:szCs w:val="24"/>
          <w:lang w:val="uk-UA"/>
        </w:rPr>
        <w:t>антенної</w:t>
      </w:r>
      <w:r w:rsidRPr="004147E2">
        <w:rPr>
          <w:rFonts w:cs="Times New Roman"/>
          <w:sz w:val="24"/>
          <w:szCs w:val="24"/>
          <w:lang w:val="uk-UA"/>
        </w:rPr>
        <w:t xml:space="preserve"> решітки, що має у напрямку </w:t>
      </w:r>
      <m:oMath>
        <m:d>
          <m:dPr>
            <m:ctrlPr>
              <w:rPr>
                <w:rFonts w:ascii="Cambria Math" w:eastAsia="Calibri" w:hAnsi="Cambria Math" w:cs="Times New Roman"/>
                <w:i/>
                <w:sz w:val="24"/>
                <w:szCs w:val="24"/>
                <w:lang w:val="uk-UA"/>
              </w:rPr>
            </m:ctrlPr>
          </m:dPr>
          <m:e>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θ</m:t>
                </m:r>
              </m:e>
              <m:sub>
                <m:r>
                  <w:rPr>
                    <w:rFonts w:ascii="Cambria Math" w:eastAsia="Calibri" w:hAnsi="Cambria Math" w:cs="Times New Roman"/>
                    <w:sz w:val="24"/>
                    <w:szCs w:val="24"/>
                    <w:lang w:val="uk-UA"/>
                  </w:rPr>
                  <m:t>0</m:t>
                </m:r>
              </m:sub>
            </m:sSub>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φ</m:t>
                </m:r>
              </m:e>
              <m:sub>
                <m:r>
                  <w:rPr>
                    <w:rFonts w:ascii="Cambria Math" w:eastAsia="Calibri" w:hAnsi="Cambria Math" w:cs="Times New Roman"/>
                    <w:sz w:val="24"/>
                    <w:szCs w:val="24"/>
                    <w:lang w:val="uk-UA"/>
                  </w:rPr>
                  <m:t>0</m:t>
                </m:r>
              </m:sub>
            </m:sSub>
          </m:e>
        </m:d>
      </m:oMath>
      <w:r w:rsidR="004147E2" w:rsidRPr="004147E2">
        <w:rPr>
          <w:rFonts w:cs="Times New Roman"/>
          <w:sz w:val="24"/>
          <w:szCs w:val="24"/>
          <w:lang w:val="uk-UA"/>
        </w:rPr>
        <w:t xml:space="preserve">   максимальне значення КК</w:t>
      </w:r>
      <w:r w:rsidRPr="004147E2">
        <w:rPr>
          <w:rFonts w:cs="Times New Roman"/>
          <w:sz w:val="24"/>
          <w:szCs w:val="24"/>
          <w:lang w:val="uk-UA"/>
        </w:rPr>
        <w:t xml:space="preserve">Д, достатньо, щоб </w:t>
      </w:r>
      <w:r w:rsidRPr="004147E2">
        <w:rPr>
          <w:rFonts w:cs="Times New Roman"/>
          <w:i/>
          <w:sz w:val="24"/>
          <w:szCs w:val="24"/>
          <w:lang w:val="uk-UA"/>
        </w:rPr>
        <w:t>N</w:t>
      </w:r>
      <w:r w:rsidR="004147E2" w:rsidRPr="004147E2">
        <w:rPr>
          <w:rFonts w:cs="Times New Roman"/>
          <w:sz w:val="24"/>
          <w:szCs w:val="24"/>
          <w:lang w:val="uk-UA"/>
        </w:rPr>
        <w:t>-</w:t>
      </w:r>
      <w:r w:rsidRPr="004147E2">
        <w:rPr>
          <w:rFonts w:cs="Times New Roman"/>
          <w:sz w:val="24"/>
          <w:szCs w:val="24"/>
          <w:lang w:val="uk-UA"/>
        </w:rPr>
        <w:t xml:space="preserve">1 парціальних діаграм </w:t>
      </w:r>
      <w:r w:rsidRPr="004147E2">
        <w:rPr>
          <w:rFonts w:cs="Times New Roman"/>
          <w:sz w:val="24"/>
          <w:szCs w:val="24"/>
          <w:lang w:val="uk-UA"/>
        </w:rPr>
        <w:lastRenderedPageBreak/>
        <w:t>спрямованості в цьому напрямку мали нульове значення. Парціальна діаграма спрямованості, що залишилася, буде задовольняти поставлену умову.</w:t>
      </w:r>
    </w:p>
    <w:p w:rsidR="001F137B" w:rsidRPr="004147E2" w:rsidRDefault="004147E2" w:rsidP="004147E2">
      <w:pPr>
        <w:pStyle w:val="a3"/>
        <w:spacing w:line="240" w:lineRule="auto"/>
        <w:ind w:firstLine="567"/>
        <w:rPr>
          <w:rFonts w:cs="Times New Roman"/>
          <w:sz w:val="24"/>
          <w:szCs w:val="24"/>
          <w:lang w:val="uk-UA"/>
        </w:rPr>
      </w:pPr>
      <w:r w:rsidRPr="004147E2">
        <w:rPr>
          <w:rFonts w:cs="Times New Roman"/>
          <w:sz w:val="24"/>
          <w:szCs w:val="24"/>
          <w:lang w:val="uk-UA"/>
        </w:rPr>
        <w:t xml:space="preserve">Запишемо власні функції  </w:t>
      </w:r>
      <m:oMath>
        <m:sSub>
          <m:sSubPr>
            <m:ctrlPr>
              <w:rPr>
                <w:rFonts w:ascii="Cambria Math" w:eastAsia="Calibri" w:hAnsi="Cambria Math" w:cs="Times New Roman"/>
                <w:i/>
                <w:sz w:val="24"/>
                <w:szCs w:val="24"/>
                <w:lang w:val="uk-UA"/>
              </w:rPr>
            </m:ctrlPr>
          </m:sSubPr>
          <m:e>
            <m:acc>
              <m:accPr>
                <m:chr m:val="̅"/>
                <m:ctrlPr>
                  <w:rPr>
                    <w:rFonts w:ascii="Cambria Math" w:eastAsia="Calibri" w:hAnsi="Cambria Math" w:cs="Times New Roman"/>
                    <w:i/>
                    <w:sz w:val="24"/>
                    <w:szCs w:val="24"/>
                    <w:lang w:val="uk-UA"/>
                  </w:rPr>
                </m:ctrlPr>
              </m:accPr>
              <m:e>
                <m:r>
                  <w:rPr>
                    <w:rFonts w:ascii="Cambria Math" w:eastAsia="Calibri" w:hAnsi="Cambria Math" w:cs="Times New Roman"/>
                    <w:sz w:val="24"/>
                    <w:szCs w:val="24"/>
                    <w:lang w:val="uk-UA"/>
                  </w:rPr>
                  <m:t>f</m:t>
                </m:r>
              </m:e>
            </m:acc>
          </m:e>
          <m:sub>
            <m:r>
              <w:rPr>
                <w:rFonts w:ascii="Cambria Math" w:eastAsia="Calibri" w:hAnsi="Cambria Math" w:cs="Times New Roman"/>
                <w:sz w:val="24"/>
                <w:szCs w:val="24"/>
                <w:lang w:val="uk-UA"/>
              </w:rPr>
              <m:t>m</m:t>
            </m:r>
          </m:sub>
        </m:sSub>
        <m:r>
          <w:rPr>
            <w:rFonts w:ascii="Cambria Math" w:eastAsia="Calibri" w:hAnsi="Cambria Math" w:cs="Times New Roman"/>
            <w:sz w:val="24"/>
            <w:szCs w:val="24"/>
            <w:lang w:val="uk-UA"/>
          </w:rPr>
          <m:t>(θ,φ)</m:t>
        </m:r>
      </m:oMath>
      <w:r w:rsidRPr="004147E2">
        <w:rPr>
          <w:rFonts w:cs="Times New Roman"/>
          <w:sz w:val="24"/>
          <w:szCs w:val="24"/>
          <w:lang w:val="uk-UA"/>
        </w:rPr>
        <w:t xml:space="preserve"> для дугової антени з діелектриком у вигляді:</w:t>
      </w:r>
    </w:p>
    <w:p w:rsidR="001F137B" w:rsidRPr="004147E2" w:rsidRDefault="000A40DF" w:rsidP="004147E2">
      <w:pPr>
        <w:pStyle w:val="a3"/>
        <w:spacing w:line="240" w:lineRule="auto"/>
        <w:rPr>
          <w:rFonts w:cs="Times New Roman"/>
          <w:sz w:val="24"/>
          <w:szCs w:val="24"/>
        </w:rPr>
      </w:pPr>
      <m:oMathPara>
        <m:oMath>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f</m:t>
                  </m:r>
                </m:e>
              </m:acc>
            </m:e>
            <m:sub>
              <m:r>
                <w:rPr>
                  <w:rFonts w:ascii="Cambria Math" w:eastAsia="Calibri" w:hAnsi="Cambria Math" w:cs="Times New Roman"/>
                  <w:sz w:val="24"/>
                  <w:szCs w:val="24"/>
                </w:rPr>
                <m:t>m</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θ,φ</m:t>
              </m:r>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Times New Roman" w:hAnsi="Cambria Math" w:cs="Times New Roman"/>
                  <w:color w:val="FF0000"/>
                  <w:sz w:val="24"/>
                  <w:szCs w:val="24"/>
                </w:rPr>
                <m:t xml:space="preserve"> </m:t>
              </m:r>
              <m: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еф</m:t>
                      </m:r>
                    </m:sub>
                  </m:sSub>
                </m:e>
              </m:rad>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H</m:t>
                  </m:r>
                </m:e>
                <m:sub>
                  <m:r>
                    <w:rPr>
                      <w:rFonts w:ascii="Cambria Math" w:eastAsia="Calibri" w:hAnsi="Cambria Math" w:cs="Times New Roman"/>
                      <w:sz w:val="24"/>
                      <w:szCs w:val="24"/>
                    </w:rPr>
                    <m:t>m</m:t>
                  </m:r>
                </m:sub>
                <m:sup>
                  <m:r>
                    <w:rPr>
                      <w:rFonts w:ascii="Cambria Math" w:eastAsia="Calibri" w:hAnsi="Cambria Math" w:cs="Times New Roman"/>
                      <w:sz w:val="24"/>
                      <w:szCs w:val="24"/>
                    </w:rPr>
                    <m:t>(1)</m:t>
                  </m:r>
                </m:sup>
              </m:sSubSup>
              <m:r>
                <w:rPr>
                  <w:rFonts w:ascii="Cambria Math" w:eastAsia="Calibri" w:hAnsi="Cambria Math" w:cs="Times New Roman"/>
                  <w:sz w:val="24"/>
                  <w:szCs w:val="24"/>
                </w:rPr>
                <m:t>`(ka)</m:t>
              </m:r>
            </m:num>
            <m:den>
              <m:rad>
                <m:radPr>
                  <m:degHide m:val="1"/>
                  <m:ctrlPr>
                    <w:rPr>
                      <w:rFonts w:ascii="Cambria Math" w:eastAsia="Calibri" w:hAnsi="Cambria Math" w:cs="Times New Roman"/>
                      <w:i/>
                      <w:sz w:val="24"/>
                      <w:szCs w:val="24"/>
                    </w:rPr>
                  </m:ctrlPr>
                </m:radPr>
                <m:deg/>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m</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m</m:t>
                      </m:r>
                    </m:sub>
                  </m:sSub>
                  <m:r>
                    <w:rPr>
                      <w:rFonts w:ascii="Cambria Math" w:eastAsia="Calibri" w:hAnsi="Cambria Math" w:cs="Times New Roman"/>
                      <w:sz w:val="24"/>
                      <w:szCs w:val="24"/>
                    </w:rPr>
                    <m:t>π</m:t>
                  </m:r>
                </m:e>
              </m:rad>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H</m:t>
                  </m:r>
                </m:e>
                <m:sub>
                  <m:r>
                    <w:rPr>
                      <w:rFonts w:ascii="Cambria Math" w:eastAsia="Calibri" w:hAnsi="Cambria Math" w:cs="Times New Roman"/>
                      <w:sz w:val="24"/>
                      <w:szCs w:val="24"/>
                    </w:rPr>
                    <m:t>m</m:t>
                  </m:r>
                </m:sub>
                <m:sup>
                  <m:r>
                    <w:rPr>
                      <w:rFonts w:ascii="Cambria Math" w:eastAsia="Calibri" w:hAnsi="Cambria Math" w:cs="Times New Roman"/>
                      <w:sz w:val="24"/>
                      <w:szCs w:val="24"/>
                    </w:rPr>
                    <m:t>(1)</m:t>
                  </m:r>
                </m:sup>
              </m:sSubSup>
              <m:r>
                <w:rPr>
                  <w:rFonts w:ascii="Cambria Math" w:eastAsia="Calibri" w:hAnsi="Cambria Math" w:cs="Times New Roman"/>
                  <w:sz w:val="24"/>
                  <w:szCs w:val="24"/>
                </w:rPr>
                <m:t>`(ka sinθ)</m:t>
              </m:r>
            </m:den>
          </m:f>
          <m:f>
            <m:fPr>
              <m:ctrlPr>
                <w:rPr>
                  <w:rFonts w:ascii="Cambria Math" w:eastAsia="Calibri" w:hAnsi="Cambria Math" w:cs="Times New Roman"/>
                  <w:i/>
                  <w:sz w:val="24"/>
                  <w:szCs w:val="24"/>
                </w:rPr>
              </m:ctrlPr>
            </m:fPr>
            <m:num>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cos</m:t>
                  </m:r>
                </m:fName>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2</m:t>
                          </m:r>
                        </m:den>
                      </m:f>
                      <m:r>
                        <w:rPr>
                          <w:rFonts w:ascii="Cambria Math" w:eastAsia="Calibri" w:hAnsi="Cambria Math" w:cs="Times New Roman"/>
                          <w:sz w:val="24"/>
                          <w:szCs w:val="24"/>
                        </w:rPr>
                        <m:t>cosθ</m:t>
                      </m:r>
                    </m:e>
                  </m:d>
                </m:e>
              </m:func>
            </m:num>
            <m:den>
              <m:func>
                <m:funcPr>
                  <m:ctrlPr>
                    <w:rPr>
                      <w:rFonts w:ascii="Cambria Math" w:eastAsia="Calibri" w:hAnsi="Cambria Math" w:cs="Times New Roman"/>
                      <w:i/>
                      <w:sz w:val="24"/>
                      <w:szCs w:val="24"/>
                    </w:rPr>
                  </m:ctrlPr>
                </m:funcPr>
                <m:fName>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sin</m:t>
                      </m:r>
                    </m:e>
                    <m:sup>
                      <m:r>
                        <w:rPr>
                          <w:rFonts w:ascii="Cambria Math" w:eastAsia="Calibri" w:hAnsi="Cambria Math" w:cs="Times New Roman"/>
                          <w:sz w:val="24"/>
                          <w:szCs w:val="24"/>
                        </w:rPr>
                        <m:t>2</m:t>
                      </m:r>
                    </m:sup>
                  </m:sSup>
                </m:fName>
                <m:e>
                  <m:r>
                    <w:rPr>
                      <w:rFonts w:ascii="Cambria Math" w:eastAsia="Calibri" w:hAnsi="Cambria Math" w:cs="Times New Roman"/>
                      <w:sz w:val="24"/>
                      <w:szCs w:val="24"/>
                    </w:rPr>
                    <m:t>θ</m:t>
                  </m:r>
                </m:e>
              </m:func>
            </m:den>
          </m:f>
          <m:d>
            <m:dPr>
              <m:begChr m:val="{"/>
              <m:endChr m:val="}"/>
              <m:ctrlPr>
                <w:rPr>
                  <w:rFonts w:ascii="Cambria Math" w:eastAsia="Calibri" w:hAnsi="Cambria Math" w:cs="Times New Roman"/>
                  <w:i/>
                  <w:sz w:val="24"/>
                  <w:szCs w:val="24"/>
                </w:rPr>
              </m:ctrlPr>
            </m:dPr>
            <m:e>
              <m:m>
                <m:mPr>
                  <m:mcs>
                    <m:mc>
                      <m:mcPr>
                        <m:count m:val="1"/>
                        <m:mcJc m:val="center"/>
                      </m:mcPr>
                    </m:mc>
                  </m:mcs>
                  <m:ctrlPr>
                    <w:rPr>
                      <w:rFonts w:ascii="Cambria Math" w:eastAsia="Calibri" w:hAnsi="Cambria Math" w:cs="Times New Roman"/>
                      <w:i/>
                      <w:sz w:val="24"/>
                      <w:szCs w:val="24"/>
                    </w:rPr>
                  </m:ctrlPr>
                </m:mPr>
                <m:mr>
                  <m:e>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cos</m:t>
                        </m:r>
                      </m:fName>
                      <m:e>
                        <m:r>
                          <w:rPr>
                            <w:rFonts w:ascii="Cambria Math" w:eastAsia="Calibri" w:hAnsi="Cambria Math" w:cs="Times New Roman"/>
                            <w:sz w:val="24"/>
                            <w:szCs w:val="24"/>
                          </w:rPr>
                          <m:t>m φ</m:t>
                        </m:r>
                      </m:e>
                    </m:func>
                  </m:e>
                </m:mr>
                <m:mr>
                  <m:e>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sin</m:t>
                        </m:r>
                      </m:fName>
                      <m:e>
                        <m:r>
                          <w:rPr>
                            <w:rFonts w:ascii="Cambria Math" w:eastAsia="Calibri" w:hAnsi="Cambria Math" w:cs="Times New Roman"/>
                            <w:sz w:val="24"/>
                            <w:szCs w:val="24"/>
                          </w:rPr>
                          <m:t>m φ</m:t>
                        </m:r>
                      </m:e>
                    </m:func>
                  </m:e>
                </m:mr>
              </m:m>
            </m:e>
          </m:d>
          <m:acc>
            <m:accPr>
              <m:chr m:val="̅"/>
              <m:ctrlPr>
                <w:rPr>
                  <w:rFonts w:ascii="Cambria Math" w:eastAsia="Calibri" w:hAnsi="Cambria Math" w:cs="Times New Roman"/>
                  <w:i/>
                  <w:sz w:val="24"/>
                  <w:szCs w:val="24"/>
                </w:rPr>
              </m:ctrlPr>
            </m:acc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rPr>
                    <m:t>φ</m:t>
                  </m:r>
                </m:sub>
              </m:sSub>
            </m:e>
          </m:acc>
          <m:r>
            <w:rPr>
              <w:rFonts w:ascii="Cambria Math" w:eastAsia="Calibri" w:hAnsi="Cambria Math" w:cs="Times New Roman"/>
              <w:sz w:val="24"/>
              <w:szCs w:val="24"/>
            </w:rPr>
            <m:t>,</m:t>
          </m:r>
        </m:oMath>
      </m:oMathPara>
    </w:p>
    <w:p w:rsidR="001F137B" w:rsidRPr="004147E2" w:rsidRDefault="0038040B" w:rsidP="004147E2">
      <w:pPr>
        <w:spacing w:line="240" w:lineRule="auto"/>
        <w:jc w:val="both"/>
        <w:rPr>
          <w:rFonts w:ascii="Times New Roman" w:eastAsia="Times New Roman" w:hAnsi="Times New Roman" w:cs="Times New Roman"/>
          <w:sz w:val="24"/>
          <w:szCs w:val="24"/>
        </w:rPr>
      </w:pPr>
      <w:r w:rsidRPr="004147E2">
        <w:rPr>
          <w:rFonts w:ascii="Times New Roman" w:eastAsia="Times New Roman" w:hAnsi="Times New Roman" w:cs="Times New Roman"/>
          <w:sz w:val="24"/>
          <w:szCs w:val="24"/>
        </w:rPr>
        <w:t>г</w:t>
      </w:r>
      <w:r w:rsidR="001F137B" w:rsidRPr="004147E2">
        <w:rPr>
          <w:rFonts w:ascii="Times New Roman" w:eastAsia="Times New Roman" w:hAnsi="Times New Roman" w:cs="Times New Roman"/>
          <w:sz w:val="24"/>
          <w:szCs w:val="24"/>
        </w:rPr>
        <w:t xml:space="preserve">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m:t>
        </m:r>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2 при m=0</m:t>
                </m:r>
              </m:e>
              <m:e>
                <m:r>
                  <w:rPr>
                    <w:rFonts w:ascii="Cambria Math" w:eastAsia="Calibri" w:hAnsi="Cambria Math" w:cs="Times New Roman"/>
                    <w:sz w:val="24"/>
                    <w:szCs w:val="24"/>
                  </w:rPr>
                  <m:t>1 при m≠0</m:t>
                </m:r>
              </m:e>
            </m:eqArr>
          </m:e>
        </m:d>
      </m:oMath>
    </w:p>
    <w:p w:rsidR="001F137B" w:rsidRPr="004147E2" w:rsidRDefault="000A40DF" w:rsidP="004147E2">
      <w:pPr>
        <w:pStyle w:val="a3"/>
        <w:spacing w:line="240" w:lineRule="auto"/>
        <w:rPr>
          <w:rFonts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m</m:t>
              </m:r>
            </m:sub>
          </m:sSub>
          <m:r>
            <m:rPr>
              <m:sty m:val="p"/>
            </m:rPr>
            <w:rPr>
              <w:rFonts w:ascii="Cambria Math" w:hAnsi="Cambria Math" w:cs="Times New Roman"/>
              <w:sz w:val="24"/>
              <w:szCs w:val="24"/>
            </w:rPr>
            <m:t>=</m:t>
          </m:r>
          <m:nary>
            <m:naryPr>
              <m:limLoc m:val="undOvr"/>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π</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func>
                            <m:funcPr>
                              <m:ctrlPr>
                                <w:rPr>
                                  <w:rFonts w:ascii="Cambria Math" w:hAnsi="Cambria Math" w:cs="Times New Roman"/>
                                  <w:sz w:val="24"/>
                                  <w:szCs w:val="24"/>
                                </w:rPr>
                              </m:ctrlPr>
                            </m:funcPr>
                            <m:fName>
                              <m:r>
                                <m:rPr>
                                  <m:sty m:val="p"/>
                                </m:rPr>
                                <w:rPr>
                                  <w:rFonts w:ascii="Cambria Math" w:eastAsia="Calibri" w:hAnsi="Cambria Math" w:cs="Times New Roman"/>
                                  <w:sz w:val="24"/>
                                  <w:szCs w:val="24"/>
                                </w:rPr>
                                <m:t>cos</m:t>
                              </m:r>
                            </m:fName>
                            <m:e>
                              <m:d>
                                <m:dPr>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π</m:t>
                                      </m:r>
                                    </m:num>
                                    <m:den>
                                      <m:r>
                                        <m:rPr>
                                          <m:sty m:val="p"/>
                                        </m:rPr>
                                        <w:rPr>
                                          <w:rFonts w:ascii="Cambria Math" w:hAnsi="Cambria Math" w:cs="Times New Roman"/>
                                          <w:sz w:val="24"/>
                                          <w:szCs w:val="24"/>
                                        </w:rPr>
                                        <m:t>2</m:t>
                                      </m:r>
                                    </m:den>
                                  </m:f>
                                  <m:func>
                                    <m:funcPr>
                                      <m:ctrlPr>
                                        <w:rPr>
                                          <w:rFonts w:ascii="Cambria Math" w:hAnsi="Cambria Math" w:cs="Times New Roman"/>
                                          <w:sz w:val="24"/>
                                          <w:szCs w:val="24"/>
                                        </w:rPr>
                                      </m:ctrlPr>
                                    </m:funcPr>
                                    <m:fName>
                                      <m:r>
                                        <m:rPr>
                                          <m:sty m:val="p"/>
                                        </m:rPr>
                                        <w:rPr>
                                          <w:rFonts w:ascii="Cambria Math" w:eastAsia="Calibri" w:hAnsi="Cambria Math" w:cs="Times New Roman"/>
                                          <w:sz w:val="24"/>
                                          <w:szCs w:val="24"/>
                                        </w:rPr>
                                        <m:t>cos</m:t>
                                      </m:r>
                                    </m:fName>
                                    <m:e>
                                      <m:r>
                                        <w:rPr>
                                          <w:rFonts w:ascii="Cambria Math" w:hAnsi="Cambria Math" w:cs="Times New Roman"/>
                                          <w:sz w:val="24"/>
                                          <w:szCs w:val="24"/>
                                        </w:rPr>
                                        <m:t>θ</m:t>
                                      </m:r>
                                    </m:e>
                                  </m:func>
                                </m:e>
                              </m:d>
                            </m:e>
                          </m:func>
                        </m:num>
                        <m:den>
                          <m:func>
                            <m:funcPr>
                              <m:ctrlPr>
                                <w:rPr>
                                  <w:rFonts w:ascii="Cambria Math" w:hAnsi="Cambria Math" w:cs="Times New Roman"/>
                                  <w:sz w:val="24"/>
                                  <w:szCs w:val="24"/>
                                </w:rPr>
                              </m:ctrlPr>
                            </m:funcPr>
                            <m:fName>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sin</m:t>
                                  </m:r>
                                </m:e>
                                <m:sup>
                                  <m:r>
                                    <m:rPr>
                                      <m:sty m:val="p"/>
                                    </m:rPr>
                                    <w:rPr>
                                      <w:rFonts w:ascii="Cambria Math" w:eastAsia="Calibri" w:hAnsi="Cambria Math" w:cs="Times New Roman"/>
                                      <w:sz w:val="24"/>
                                      <w:szCs w:val="24"/>
                                    </w:rPr>
                                    <m:t>2</m:t>
                                  </m:r>
                                </m:sup>
                              </m:sSup>
                            </m:fName>
                            <m:e>
                              <m:r>
                                <w:rPr>
                                  <w:rFonts w:ascii="Cambria Math" w:hAnsi="Cambria Math" w:cs="Times New Roman"/>
                                  <w:sz w:val="24"/>
                                  <w:szCs w:val="24"/>
                                </w:rPr>
                                <m:t>θ</m:t>
                              </m:r>
                            </m:e>
                          </m:func>
                        </m:den>
                      </m:f>
                    </m:e>
                  </m:d>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bSup>
                            <m:sSubSupPr>
                              <m:ctrlPr>
                                <w:rPr>
                                  <w:rFonts w:ascii="Cambria Math" w:eastAsia="Calibri" w:hAnsi="Cambria Math" w:cs="Times New Roman"/>
                                  <w:sz w:val="24"/>
                                  <w:szCs w:val="24"/>
                                </w:rPr>
                              </m:ctrlPr>
                            </m:sSubSupPr>
                            <m:e>
                              <m:r>
                                <w:rPr>
                                  <w:rFonts w:ascii="Cambria Math" w:eastAsia="Calibri" w:hAnsi="Cambria Math" w:cs="Times New Roman"/>
                                  <w:sz w:val="24"/>
                                  <w:szCs w:val="24"/>
                                </w:rPr>
                                <m:t>H</m:t>
                              </m:r>
                            </m:e>
                            <m:sub>
                              <m:r>
                                <w:rPr>
                                  <w:rFonts w:ascii="Cambria Math" w:eastAsia="Calibri" w:hAnsi="Cambria Math" w:cs="Times New Roman"/>
                                  <w:sz w:val="24"/>
                                  <w:szCs w:val="24"/>
                                </w:rPr>
                                <m:t>m</m:t>
                              </m:r>
                            </m:sub>
                            <m:sup>
                              <m:r>
                                <m:rPr>
                                  <m:sty m:val="p"/>
                                </m:rPr>
                                <w:rPr>
                                  <w:rFonts w:ascii="Cambria Math" w:eastAsia="Calibri" w:hAnsi="Cambria Math" w:cs="Times New Roman"/>
                                  <w:sz w:val="24"/>
                                  <w:szCs w:val="24"/>
                                </w:rPr>
                                <m:t>(1)</m:t>
                              </m:r>
                            </m:sup>
                          </m:sSubSup>
                          <m:r>
                            <m:rPr>
                              <m:sty m:val="p"/>
                            </m:rPr>
                            <w:rPr>
                              <w:rFonts w:ascii="Cambria Math" w:eastAsia="Calibri" w:hAnsi="Cambria Math" w:cs="Times New Roman"/>
                              <w:sz w:val="24"/>
                              <w:szCs w:val="24"/>
                            </w:rPr>
                            <m:t>`(</m:t>
                          </m:r>
                          <m:r>
                            <w:rPr>
                              <w:rFonts w:ascii="Cambria Math" w:eastAsia="Calibri" w:hAnsi="Cambria Math" w:cs="Times New Roman"/>
                              <w:sz w:val="24"/>
                              <w:szCs w:val="24"/>
                            </w:rPr>
                            <m:t>ka</m:t>
                          </m:r>
                          <m:r>
                            <m:rPr>
                              <m:sty m:val="p"/>
                            </m:rPr>
                            <w:rPr>
                              <w:rFonts w:ascii="Cambria Math" w:eastAsia="Calibri" w:hAnsi="Cambria Math" w:cs="Times New Roman"/>
                              <w:sz w:val="24"/>
                              <w:szCs w:val="24"/>
                            </w:rPr>
                            <m:t>)</m:t>
                          </m:r>
                        </m:num>
                        <m:den>
                          <m:sSubSup>
                            <m:sSubSupPr>
                              <m:ctrlPr>
                                <w:rPr>
                                  <w:rFonts w:ascii="Cambria Math" w:eastAsia="Calibri" w:hAnsi="Cambria Math" w:cs="Times New Roman"/>
                                  <w:sz w:val="24"/>
                                  <w:szCs w:val="24"/>
                                </w:rPr>
                              </m:ctrlPr>
                            </m:sSubSupPr>
                            <m:e>
                              <m:r>
                                <w:rPr>
                                  <w:rFonts w:ascii="Cambria Math" w:eastAsia="Calibri" w:hAnsi="Cambria Math" w:cs="Times New Roman"/>
                                  <w:sz w:val="24"/>
                                  <w:szCs w:val="24"/>
                                </w:rPr>
                                <m:t>H</m:t>
                              </m:r>
                            </m:e>
                            <m:sub>
                              <m:r>
                                <w:rPr>
                                  <w:rFonts w:ascii="Cambria Math" w:eastAsia="Calibri" w:hAnsi="Cambria Math" w:cs="Times New Roman"/>
                                  <w:sz w:val="24"/>
                                  <w:szCs w:val="24"/>
                                </w:rPr>
                                <m:t>m</m:t>
                              </m:r>
                            </m:sub>
                            <m:sup>
                              <m:r>
                                <m:rPr>
                                  <m:sty m:val="p"/>
                                </m:rPr>
                                <w:rPr>
                                  <w:rFonts w:ascii="Cambria Math" w:eastAsia="Calibri" w:hAnsi="Cambria Math" w:cs="Times New Roman"/>
                                  <w:sz w:val="24"/>
                                  <w:szCs w:val="24"/>
                                </w:rPr>
                                <m:t>(1)</m:t>
                              </m:r>
                            </m:sup>
                          </m:sSubSup>
                          <m:r>
                            <m:rPr>
                              <m:sty m:val="p"/>
                            </m:rPr>
                            <w:rPr>
                              <w:rFonts w:ascii="Cambria Math" w:eastAsia="Calibri" w:hAnsi="Cambria Math" w:cs="Times New Roman"/>
                              <w:sz w:val="24"/>
                              <w:szCs w:val="24"/>
                            </w:rPr>
                            <m:t>`(</m:t>
                          </m:r>
                          <m:r>
                            <w:rPr>
                              <w:rFonts w:ascii="Cambria Math" w:eastAsia="Calibri" w:hAnsi="Cambria Math" w:cs="Times New Roman"/>
                              <w:sz w:val="24"/>
                              <w:szCs w:val="24"/>
                            </w:rPr>
                            <m:t>ka</m:t>
                          </m:r>
                          <m:r>
                            <m:rPr>
                              <m:sty m:val="p"/>
                            </m:rPr>
                            <w:rPr>
                              <w:rFonts w:ascii="Cambria Math" w:eastAsia="Calibri" w:hAnsi="Cambria Math" w:cs="Times New Roman"/>
                              <w:sz w:val="24"/>
                              <w:szCs w:val="24"/>
                            </w:rPr>
                            <m:t xml:space="preserve"> </m:t>
                          </m:r>
                          <m:r>
                            <w:rPr>
                              <w:rFonts w:ascii="Cambria Math" w:eastAsia="Calibri" w:hAnsi="Cambria Math" w:cs="Times New Roman"/>
                              <w:sz w:val="24"/>
                              <w:szCs w:val="24"/>
                            </w:rPr>
                            <m:t>sinθ</m:t>
                          </m:r>
                          <m:r>
                            <m:rPr>
                              <m:sty m:val="p"/>
                            </m:rPr>
                            <w:rPr>
                              <w:rFonts w:ascii="Cambria Math" w:eastAsia="Calibri" w:hAnsi="Cambria Math" w:cs="Times New Roman"/>
                              <w:sz w:val="24"/>
                              <w:szCs w:val="24"/>
                            </w:rPr>
                            <m:t>)</m:t>
                          </m:r>
                        </m:den>
                      </m:f>
                    </m:e>
                  </m:d>
                </m:e>
                <m:sup>
                  <m:r>
                    <m:rPr>
                      <m:sty m:val="p"/>
                    </m:rPr>
                    <w:rPr>
                      <w:rFonts w:ascii="Cambria Math" w:hAnsi="Cambria Math" w:cs="Times New Roman"/>
                      <w:sz w:val="24"/>
                      <w:szCs w:val="24"/>
                    </w:rPr>
                    <m:t>2</m:t>
                  </m:r>
                </m:sup>
              </m:sSup>
              <m:r>
                <w:rPr>
                  <w:rFonts w:ascii="Cambria Math" w:hAnsi="Cambria Math" w:cs="Times New Roman"/>
                  <w:sz w:val="24"/>
                  <w:szCs w:val="24"/>
                </w:rPr>
                <m:t>sinθ</m:t>
              </m:r>
              <m:r>
                <m:rPr>
                  <m:sty m:val="p"/>
                </m:rPr>
                <w:rPr>
                  <w:rFonts w:ascii="Cambria Math" w:hAnsi="Cambria Math" w:cs="Times New Roman"/>
                  <w:sz w:val="24"/>
                  <w:szCs w:val="24"/>
                </w:rPr>
                <m:t xml:space="preserve"> </m:t>
              </m:r>
              <m:r>
                <w:rPr>
                  <w:rFonts w:ascii="Cambria Math" w:hAnsi="Cambria Math" w:cs="Times New Roman"/>
                  <w:sz w:val="24"/>
                  <w:szCs w:val="24"/>
                </w:rPr>
                <m:t>d</m:t>
              </m:r>
              <m:r>
                <m:rPr>
                  <m:sty m:val="p"/>
                </m:rPr>
                <w:rPr>
                  <w:rFonts w:ascii="Cambria Math" w:hAnsi="Cambria Math" w:cs="Times New Roman"/>
                  <w:sz w:val="24"/>
                  <w:szCs w:val="24"/>
                </w:rPr>
                <m:t xml:space="preserve"> </m:t>
              </m:r>
              <m:r>
                <w:rPr>
                  <w:rFonts w:ascii="Cambria Math" w:hAnsi="Cambria Math" w:cs="Times New Roman"/>
                  <w:sz w:val="24"/>
                  <w:szCs w:val="24"/>
                </w:rPr>
                <m:t>θ</m:t>
              </m:r>
              <m:r>
                <m:rPr>
                  <m:sty m:val="p"/>
                </m:rPr>
                <w:rPr>
                  <w:rFonts w:ascii="Cambria Math" w:hAnsi="Cambria Math" w:cs="Times New Roman"/>
                  <w:sz w:val="24"/>
                  <w:szCs w:val="24"/>
                </w:rPr>
                <m:t>,</m:t>
              </m:r>
            </m:e>
          </m:nary>
        </m:oMath>
      </m:oMathPara>
    </w:p>
    <w:p w:rsidR="004147E2" w:rsidRPr="004147E2" w:rsidRDefault="00820FDD" w:rsidP="004147E2">
      <w:pPr>
        <w:pStyle w:val="a3"/>
        <w:spacing w:line="240" w:lineRule="auto"/>
        <w:rPr>
          <w:rFonts w:cs="Times New Roman"/>
          <w:sz w:val="24"/>
          <w:szCs w:val="24"/>
          <w:lang w:val="uk-UA"/>
        </w:rPr>
      </w:pPr>
      <w:r>
        <w:rPr>
          <w:rFonts w:eastAsiaTheme="minorEastAsia" w:cs="Times New Roman"/>
          <w:sz w:val="24"/>
          <w:szCs w:val="24"/>
          <w:lang w:val="uk-UA"/>
        </w:rPr>
        <w:t xml:space="preserve">де </w:t>
      </w:r>
      <m:oMath>
        <m:sSubSup>
          <m:sSubSupPr>
            <m:ctrlPr>
              <w:rPr>
                <w:rFonts w:ascii="Cambria Math" w:eastAsia="Calibri" w:hAnsi="Cambria Math" w:cs="Times New Roman"/>
                <w:sz w:val="24"/>
                <w:szCs w:val="24"/>
              </w:rPr>
            </m:ctrlPr>
          </m:sSubSupPr>
          <m:e>
            <m:r>
              <w:rPr>
                <w:rFonts w:ascii="Cambria Math" w:eastAsia="Calibri" w:hAnsi="Cambria Math" w:cs="Times New Roman"/>
                <w:sz w:val="24"/>
                <w:szCs w:val="24"/>
              </w:rPr>
              <m:t>H</m:t>
            </m:r>
          </m:e>
          <m:sub>
            <m:r>
              <w:rPr>
                <w:rFonts w:ascii="Cambria Math" w:eastAsia="Calibri" w:hAnsi="Cambria Math" w:cs="Times New Roman"/>
                <w:sz w:val="24"/>
                <w:szCs w:val="24"/>
              </w:rPr>
              <m:t>m</m:t>
            </m:r>
          </m:sub>
          <m:sup>
            <m:r>
              <m:rPr>
                <m:sty m:val="p"/>
              </m:rPr>
              <w:rPr>
                <w:rFonts w:ascii="Cambria Math" w:eastAsia="Calibri" w:hAnsi="Cambria Math" w:cs="Times New Roman"/>
                <w:sz w:val="24"/>
                <w:szCs w:val="24"/>
              </w:rPr>
              <m:t>(1)</m:t>
            </m:r>
          </m:sup>
        </m:sSubSup>
        <m:r>
          <m:rPr>
            <m:sty m:val="p"/>
          </m:rPr>
          <w:rPr>
            <w:rFonts w:ascii="Cambria Math" w:eastAsia="Calibri" w:hAnsi="Cambria Math" w:cs="Times New Roman"/>
            <w:sz w:val="24"/>
            <w:szCs w:val="24"/>
          </w:rPr>
          <m:t>`(</m:t>
        </m:r>
        <m:r>
          <w:rPr>
            <w:rFonts w:ascii="Cambria Math" w:eastAsia="Calibri" w:hAnsi="Cambria Math" w:cs="Times New Roman"/>
            <w:sz w:val="24"/>
            <w:szCs w:val="24"/>
          </w:rPr>
          <m:t>ka</m:t>
        </m:r>
        <m:r>
          <m:rPr>
            <m:sty m:val="p"/>
          </m:rPr>
          <w:rPr>
            <w:rFonts w:ascii="Cambria Math" w:eastAsia="Calibri" w:hAnsi="Cambria Math" w:cs="Times New Roman"/>
            <w:sz w:val="24"/>
            <w:szCs w:val="24"/>
          </w:rPr>
          <m:t>)</m:t>
        </m:r>
      </m:oMath>
      <w:r w:rsidR="001F137B" w:rsidRPr="004147E2">
        <w:rPr>
          <w:rFonts w:cs="Times New Roman"/>
          <w:sz w:val="24"/>
          <w:szCs w:val="24"/>
        </w:rPr>
        <w:t xml:space="preserve">- </w:t>
      </w:r>
      <w:r w:rsidR="004147E2" w:rsidRPr="004147E2">
        <w:rPr>
          <w:rFonts w:cs="Times New Roman"/>
          <w:sz w:val="24"/>
          <w:szCs w:val="24"/>
          <w:lang w:val="uk-UA"/>
        </w:rPr>
        <w:t>функція Ханкеля 1-го роду, а штрих позначає її похідну за аргументом.</w:t>
      </w:r>
    </w:p>
    <w:p w:rsidR="004147E2" w:rsidRDefault="004147E2" w:rsidP="004147E2">
      <w:pPr>
        <w:pStyle w:val="a3"/>
        <w:spacing w:line="240" w:lineRule="auto"/>
        <w:ind w:firstLine="708"/>
        <w:rPr>
          <w:rFonts w:cs="Times New Roman"/>
          <w:sz w:val="24"/>
          <w:szCs w:val="24"/>
          <w:lang w:val="uk-UA"/>
        </w:rPr>
      </w:pPr>
      <w:r w:rsidRPr="004147E2">
        <w:rPr>
          <w:rFonts w:cs="Times New Roman"/>
          <w:sz w:val="24"/>
          <w:szCs w:val="24"/>
          <w:lang w:val="uk-UA"/>
        </w:rPr>
        <w:t>На закінчення відзначимо, що складність завдання синтезу дугової антенної решітки з діелектриком визначається числом випромінювачів, але застосування методу власних функцій значною мірою уніфікує алгоритм обчислень.</w:t>
      </w:r>
    </w:p>
    <w:p w:rsidR="00820FDD" w:rsidRPr="004147E2" w:rsidRDefault="00820FDD" w:rsidP="004147E2">
      <w:pPr>
        <w:pStyle w:val="a3"/>
        <w:spacing w:line="240" w:lineRule="auto"/>
        <w:ind w:firstLine="708"/>
        <w:rPr>
          <w:rFonts w:cs="Times New Roman"/>
          <w:sz w:val="24"/>
          <w:szCs w:val="24"/>
          <w:lang w:val="uk-UA"/>
        </w:rPr>
      </w:pPr>
    </w:p>
    <w:p w:rsidR="00BE0501" w:rsidRPr="009A33C9" w:rsidRDefault="0091418B" w:rsidP="004147E2">
      <w:pPr>
        <w:pStyle w:val="a3"/>
        <w:spacing w:line="240" w:lineRule="auto"/>
        <w:ind w:firstLine="708"/>
        <w:jc w:val="center"/>
        <w:rPr>
          <w:rFonts w:cs="Times New Roman"/>
          <w:sz w:val="24"/>
          <w:szCs w:val="24"/>
          <w:lang w:val="en-US"/>
        </w:rPr>
      </w:pPr>
      <w:r w:rsidRPr="004147E2">
        <w:rPr>
          <w:rFonts w:cs="Times New Roman"/>
          <w:sz w:val="24"/>
          <w:szCs w:val="24"/>
        </w:rPr>
        <w:t>Лі</w:t>
      </w:r>
      <w:r w:rsidR="00BE0501" w:rsidRPr="004147E2">
        <w:rPr>
          <w:rFonts w:cs="Times New Roman"/>
          <w:sz w:val="24"/>
          <w:szCs w:val="24"/>
        </w:rPr>
        <w:t>тература</w:t>
      </w:r>
    </w:p>
    <w:p w:rsidR="008229A0" w:rsidRPr="00820FDD" w:rsidRDefault="00BE0501" w:rsidP="00820FDD">
      <w:pPr>
        <w:pStyle w:val="a3"/>
        <w:spacing w:line="240" w:lineRule="auto"/>
        <w:ind w:firstLine="284"/>
        <w:rPr>
          <w:rFonts w:cs="Times New Roman"/>
          <w:color w:val="000000" w:themeColor="text1"/>
          <w:sz w:val="24"/>
          <w:szCs w:val="24"/>
          <w:lang w:val="uk-UA"/>
        </w:rPr>
      </w:pPr>
      <w:r w:rsidRPr="00820FDD">
        <w:rPr>
          <w:rFonts w:cs="Times New Roman"/>
          <w:color w:val="000000" w:themeColor="text1"/>
          <w:sz w:val="24"/>
          <w:szCs w:val="24"/>
          <w:lang w:val="en-US"/>
        </w:rPr>
        <w:t xml:space="preserve">1. </w:t>
      </w:r>
      <w:hyperlink r:id="rId7" w:history="1">
        <w:r w:rsidR="005D6010" w:rsidRPr="00820FDD">
          <w:rPr>
            <w:rFonts w:cs="Times New Roman"/>
            <w:color w:val="000000" w:themeColor="text1"/>
            <w:sz w:val="24"/>
            <w:szCs w:val="24"/>
            <w:lang w:val="en-US"/>
          </w:rPr>
          <w:t>Sudhakar Rao</w:t>
        </w:r>
      </w:hyperlink>
      <w:r w:rsidR="005D6010" w:rsidRPr="00820FDD">
        <w:rPr>
          <w:rFonts w:cs="Times New Roman"/>
          <w:color w:val="000000" w:themeColor="text1"/>
          <w:sz w:val="24"/>
          <w:szCs w:val="24"/>
          <w:lang w:val="en-US"/>
        </w:rPr>
        <w:t>; </w:t>
      </w:r>
      <w:hyperlink r:id="rId8" w:history="1">
        <w:r w:rsidR="005D6010" w:rsidRPr="00820FDD">
          <w:rPr>
            <w:rFonts w:cs="Times New Roman"/>
            <w:color w:val="000000" w:themeColor="text1"/>
            <w:sz w:val="24"/>
            <w:szCs w:val="24"/>
            <w:lang w:val="en-US"/>
          </w:rPr>
          <w:t>Ameesh Pandya</w:t>
        </w:r>
      </w:hyperlink>
      <w:r w:rsidR="005D6010" w:rsidRPr="00820FDD">
        <w:rPr>
          <w:rFonts w:cs="Times New Roman"/>
          <w:color w:val="000000" w:themeColor="text1"/>
          <w:sz w:val="24"/>
          <w:szCs w:val="24"/>
          <w:lang w:val="en-US"/>
        </w:rPr>
        <w:t>; </w:t>
      </w:r>
      <w:hyperlink r:id="rId9" w:history="1">
        <w:r w:rsidR="005D6010" w:rsidRPr="00820FDD">
          <w:rPr>
            <w:rFonts w:cs="Times New Roman"/>
            <w:color w:val="000000" w:themeColor="text1"/>
            <w:sz w:val="24"/>
            <w:szCs w:val="24"/>
            <w:lang w:val="en-US"/>
          </w:rPr>
          <w:t>Calen Ostroot</w:t>
        </w:r>
      </w:hyperlink>
      <w:r w:rsidR="005D6010" w:rsidRPr="00820FDD">
        <w:rPr>
          <w:rFonts w:cs="Times New Roman"/>
          <w:color w:val="000000" w:themeColor="text1"/>
          <w:sz w:val="24"/>
          <w:szCs w:val="24"/>
          <w:lang w:val="uk-UA"/>
        </w:rPr>
        <w:t xml:space="preserve">. </w:t>
      </w:r>
      <w:r w:rsidR="005D6010" w:rsidRPr="00820FDD">
        <w:rPr>
          <w:rFonts w:cs="Times New Roman"/>
          <w:color w:val="000000" w:themeColor="text1"/>
          <w:sz w:val="24"/>
          <w:szCs w:val="24"/>
          <w:lang w:val="en-US"/>
        </w:rPr>
        <w:t>Phased Array Antennas For Aircraft Applications</w:t>
      </w:r>
      <w:r w:rsidR="005D6010" w:rsidRPr="00820FDD">
        <w:rPr>
          <w:rFonts w:cs="Times New Roman"/>
          <w:color w:val="000000" w:themeColor="text1"/>
          <w:sz w:val="24"/>
          <w:szCs w:val="24"/>
          <w:lang w:val="uk-UA"/>
        </w:rPr>
        <w:t>// IEEE Indian Conference on Antennas and Propogation (InCAP), 2018</w:t>
      </w:r>
    </w:p>
    <w:sectPr w:rsidR="008229A0" w:rsidRPr="00820FDD" w:rsidSect="00820FDD">
      <w:pgSz w:w="16838" w:h="11906" w:orient="landscape"/>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DF" w:rsidRDefault="000A40DF" w:rsidP="00B622CA">
      <w:pPr>
        <w:spacing w:after="0" w:line="240" w:lineRule="auto"/>
      </w:pPr>
      <w:r>
        <w:separator/>
      </w:r>
    </w:p>
  </w:endnote>
  <w:endnote w:type="continuationSeparator" w:id="0">
    <w:p w:rsidR="000A40DF" w:rsidRDefault="000A40DF" w:rsidP="00B6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DF" w:rsidRDefault="000A40DF" w:rsidP="00B622CA">
      <w:pPr>
        <w:spacing w:after="0" w:line="240" w:lineRule="auto"/>
      </w:pPr>
      <w:r>
        <w:separator/>
      </w:r>
    </w:p>
  </w:footnote>
  <w:footnote w:type="continuationSeparator" w:id="0">
    <w:p w:rsidR="000A40DF" w:rsidRDefault="000A40DF" w:rsidP="00B62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75"/>
    <w:rsid w:val="00032E4A"/>
    <w:rsid w:val="00071312"/>
    <w:rsid w:val="00082F13"/>
    <w:rsid w:val="00093B00"/>
    <w:rsid w:val="000A40DF"/>
    <w:rsid w:val="001109B5"/>
    <w:rsid w:val="00153A61"/>
    <w:rsid w:val="001870C2"/>
    <w:rsid w:val="001E25BD"/>
    <w:rsid w:val="001F137B"/>
    <w:rsid w:val="002260B2"/>
    <w:rsid w:val="002A6B6E"/>
    <w:rsid w:val="002B440D"/>
    <w:rsid w:val="002C381B"/>
    <w:rsid w:val="002D747A"/>
    <w:rsid w:val="002E1E5F"/>
    <w:rsid w:val="002E6EC7"/>
    <w:rsid w:val="003150B5"/>
    <w:rsid w:val="00334F3D"/>
    <w:rsid w:val="00337075"/>
    <w:rsid w:val="00353FD6"/>
    <w:rsid w:val="0038040B"/>
    <w:rsid w:val="00385388"/>
    <w:rsid w:val="00397716"/>
    <w:rsid w:val="004147E2"/>
    <w:rsid w:val="0046571E"/>
    <w:rsid w:val="005610F6"/>
    <w:rsid w:val="005D6010"/>
    <w:rsid w:val="00695A8E"/>
    <w:rsid w:val="006A332A"/>
    <w:rsid w:val="006C1D96"/>
    <w:rsid w:val="007F01B5"/>
    <w:rsid w:val="00810156"/>
    <w:rsid w:val="00820FDD"/>
    <w:rsid w:val="008229A0"/>
    <w:rsid w:val="00834565"/>
    <w:rsid w:val="00894B86"/>
    <w:rsid w:val="008A4DA4"/>
    <w:rsid w:val="008A672A"/>
    <w:rsid w:val="0091418B"/>
    <w:rsid w:val="00921373"/>
    <w:rsid w:val="009A33C9"/>
    <w:rsid w:val="009E4B92"/>
    <w:rsid w:val="00A1053E"/>
    <w:rsid w:val="00A61D6B"/>
    <w:rsid w:val="00AB7B45"/>
    <w:rsid w:val="00B622CA"/>
    <w:rsid w:val="00BE0501"/>
    <w:rsid w:val="00C07E5F"/>
    <w:rsid w:val="00C67095"/>
    <w:rsid w:val="00C67D43"/>
    <w:rsid w:val="00CC1AB4"/>
    <w:rsid w:val="00CD1B3A"/>
    <w:rsid w:val="00CE48AE"/>
    <w:rsid w:val="00D020B7"/>
    <w:rsid w:val="00D6047C"/>
    <w:rsid w:val="00DE649D"/>
    <w:rsid w:val="00E81DD3"/>
    <w:rsid w:val="00EA0888"/>
    <w:rsid w:val="00EA0BF2"/>
    <w:rsid w:val="00EA2C91"/>
    <w:rsid w:val="00EB05BA"/>
    <w:rsid w:val="00EB33B5"/>
    <w:rsid w:val="00F16AA2"/>
    <w:rsid w:val="00F57A08"/>
    <w:rsid w:val="00F75301"/>
    <w:rsid w:val="00F928F3"/>
    <w:rsid w:val="00FE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D3AD"/>
  <w15:chartTrackingRefBased/>
  <w15:docId w15:val="{5229263B-72C7-4DA2-89A4-559BD06E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6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5A8E"/>
    <w:pPr>
      <w:spacing w:after="0" w:line="360" w:lineRule="auto"/>
      <w:jc w:val="both"/>
    </w:pPr>
    <w:rPr>
      <w:rFonts w:ascii="Times New Roman" w:hAnsi="Times New Roman"/>
      <w:sz w:val="28"/>
    </w:rPr>
  </w:style>
  <w:style w:type="character" w:styleId="a4">
    <w:name w:val="Placeholder Text"/>
    <w:basedOn w:val="a0"/>
    <w:uiPriority w:val="99"/>
    <w:semiHidden/>
    <w:rsid w:val="00397716"/>
    <w:rPr>
      <w:color w:val="808080"/>
    </w:rPr>
  </w:style>
  <w:style w:type="paragraph" w:styleId="2">
    <w:name w:val="Body Text Indent 2"/>
    <w:basedOn w:val="a"/>
    <w:link w:val="20"/>
    <w:uiPriority w:val="99"/>
    <w:rsid w:val="002260B2"/>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16"/>
      <w:lang w:val="uk-UA" w:eastAsia="ru-RU"/>
    </w:rPr>
  </w:style>
  <w:style w:type="character" w:customStyle="1" w:styleId="20">
    <w:name w:val="Основний текст з відступом 2 Знак"/>
    <w:basedOn w:val="a0"/>
    <w:link w:val="2"/>
    <w:uiPriority w:val="99"/>
    <w:rsid w:val="002260B2"/>
    <w:rPr>
      <w:rFonts w:ascii="Times New Roman" w:eastAsia="Times New Roman" w:hAnsi="Times New Roman" w:cs="Times New Roman"/>
      <w:sz w:val="28"/>
      <w:szCs w:val="16"/>
      <w:lang w:val="uk-UA" w:eastAsia="ru-RU"/>
    </w:rPr>
  </w:style>
  <w:style w:type="paragraph" w:styleId="a5">
    <w:name w:val="header"/>
    <w:basedOn w:val="a"/>
    <w:link w:val="a6"/>
    <w:uiPriority w:val="99"/>
    <w:unhideWhenUsed/>
    <w:rsid w:val="00B622CA"/>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B622CA"/>
  </w:style>
  <w:style w:type="paragraph" w:styleId="a7">
    <w:name w:val="footer"/>
    <w:basedOn w:val="a"/>
    <w:link w:val="a8"/>
    <w:uiPriority w:val="99"/>
    <w:unhideWhenUsed/>
    <w:rsid w:val="00B622CA"/>
    <w:pPr>
      <w:tabs>
        <w:tab w:val="center" w:pos="4677"/>
        <w:tab w:val="right" w:pos="9355"/>
      </w:tabs>
      <w:spacing w:after="0" w:line="240" w:lineRule="auto"/>
    </w:pPr>
  </w:style>
  <w:style w:type="character" w:customStyle="1" w:styleId="a8">
    <w:name w:val="Нижній колонтитул Знак"/>
    <w:basedOn w:val="a0"/>
    <w:link w:val="a7"/>
    <w:uiPriority w:val="99"/>
    <w:rsid w:val="00B622CA"/>
  </w:style>
  <w:style w:type="character" w:customStyle="1" w:styleId="authors-info">
    <w:name w:val="authors-info"/>
    <w:basedOn w:val="a0"/>
    <w:rsid w:val="005D6010"/>
  </w:style>
  <w:style w:type="character" w:customStyle="1" w:styleId="blue-tooltip">
    <w:name w:val="blue-tooltip"/>
    <w:basedOn w:val="a0"/>
    <w:rsid w:val="005D6010"/>
  </w:style>
  <w:style w:type="character" w:styleId="a9">
    <w:name w:val="Hyperlink"/>
    <w:basedOn w:val="a0"/>
    <w:uiPriority w:val="99"/>
    <w:semiHidden/>
    <w:unhideWhenUsed/>
    <w:rsid w:val="005D6010"/>
    <w:rPr>
      <w:color w:val="0000FF"/>
      <w:u w:val="single"/>
    </w:rPr>
  </w:style>
  <w:style w:type="character" w:customStyle="1" w:styleId="10">
    <w:name w:val="Заголовок 1 Знак"/>
    <w:basedOn w:val="a0"/>
    <w:link w:val="1"/>
    <w:uiPriority w:val="9"/>
    <w:rsid w:val="005D601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uthor/37086916849" TargetMode="External"/><Relationship Id="rId3" Type="http://schemas.openxmlformats.org/officeDocument/2006/relationships/webSettings" Target="webSettings.xml"/><Relationship Id="rId7" Type="http://schemas.openxmlformats.org/officeDocument/2006/relationships/hyperlink" Target="https://ieeexplore.ieee.org/author/37291303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eeexplore.ieee.org/author/37086920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4475</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larysa</cp:lastModifiedBy>
  <cp:revision>2</cp:revision>
  <dcterms:created xsi:type="dcterms:W3CDTF">2022-11-09T15:32:00Z</dcterms:created>
  <dcterms:modified xsi:type="dcterms:W3CDTF">2022-11-09T15:32:00Z</dcterms:modified>
</cp:coreProperties>
</file>