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94" w:rsidRDefault="00E11994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73F3B">
        <w:rPr>
          <w:noProof/>
          <w:sz w:val="28"/>
          <w:szCs w:val="28"/>
          <w:lang w:val="en-US" w:eastAsia="en-US"/>
        </w:rPr>
        <w:drawing>
          <wp:inline distT="0" distB="0" distL="0" distR="0" wp14:anchorId="17F55C1E" wp14:editId="3ADBADE3">
            <wp:extent cx="1546225" cy="155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994" w:rsidRDefault="00E11994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11994" w:rsidRDefault="00E11994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11994" w:rsidRDefault="00E11994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171F1" w:rsidRPr="00403A81" w:rsidRDefault="007C052C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403A81">
        <w:rPr>
          <w:b/>
          <w:color w:val="000000"/>
          <w:sz w:val="24"/>
          <w:szCs w:val="24"/>
        </w:rPr>
        <w:t>Національна академія наук України</w:t>
      </w:r>
    </w:p>
    <w:p w:rsidR="008171F1" w:rsidRPr="00403A81" w:rsidRDefault="007C052C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 w:rsidRPr="00403A81">
        <w:rPr>
          <w:b/>
          <w:i/>
          <w:color w:val="000000"/>
          <w:sz w:val="24"/>
          <w:szCs w:val="24"/>
        </w:rPr>
        <w:t xml:space="preserve">Інститут телекомунікацій і глобального інформаційного простору </w:t>
      </w:r>
    </w:p>
    <w:p w:rsidR="008171F1" w:rsidRPr="00403A81" w:rsidRDefault="007C052C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 w:rsidRPr="00403A81">
        <w:rPr>
          <w:b/>
          <w:i/>
          <w:color w:val="000000"/>
          <w:sz w:val="24"/>
          <w:szCs w:val="24"/>
        </w:rPr>
        <w:t>Науковий центр аерокосмічних досліджень Землі Інституту геологічних наук </w:t>
      </w:r>
    </w:p>
    <w:p w:rsidR="008171F1" w:rsidRPr="00403A81" w:rsidRDefault="007C052C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403A81">
        <w:rPr>
          <w:b/>
          <w:i/>
          <w:sz w:val="24"/>
          <w:szCs w:val="24"/>
        </w:rPr>
        <w:t>Державна установа “</w:t>
      </w:r>
      <w:r w:rsidRPr="00403A81">
        <w:rPr>
          <w:b/>
          <w:i/>
          <w:sz w:val="24"/>
          <w:szCs w:val="24"/>
          <w:highlight w:val="white"/>
        </w:rPr>
        <w:t>Науковий гідрофізичний центр НАНУ</w:t>
      </w:r>
      <w:r w:rsidRPr="00403A81">
        <w:rPr>
          <w:b/>
          <w:i/>
          <w:sz w:val="24"/>
          <w:szCs w:val="24"/>
        </w:rPr>
        <w:t xml:space="preserve">” </w:t>
      </w:r>
    </w:p>
    <w:p w:rsidR="00403A81" w:rsidRDefault="00403A81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171F1" w:rsidRPr="00403A81" w:rsidRDefault="007C052C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403A81">
        <w:rPr>
          <w:b/>
          <w:color w:val="000000"/>
          <w:sz w:val="24"/>
          <w:szCs w:val="24"/>
        </w:rPr>
        <w:t>Міністерство освіти і науки України</w:t>
      </w:r>
    </w:p>
    <w:p w:rsidR="008171F1" w:rsidRPr="00403A81" w:rsidRDefault="007C052C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403A81">
        <w:rPr>
          <w:b/>
          <w:i/>
          <w:sz w:val="24"/>
          <w:szCs w:val="24"/>
          <w:highlight w:val="white"/>
        </w:rPr>
        <w:t>Київський національний університет імені Тараса Шевченка</w:t>
      </w:r>
    </w:p>
    <w:p w:rsidR="008171F1" w:rsidRPr="00403A81" w:rsidRDefault="007C052C" w:rsidP="00E11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03A81">
        <w:rPr>
          <w:b/>
          <w:i/>
          <w:color w:val="000000"/>
          <w:sz w:val="24"/>
          <w:szCs w:val="24"/>
        </w:rPr>
        <w:t>Національний аерокосмічний університет ім. М.Є. Жуковського “ХАІ”</w:t>
      </w:r>
    </w:p>
    <w:p w:rsidR="008171F1" w:rsidRPr="00403A81" w:rsidRDefault="007C052C" w:rsidP="00E11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03A81">
        <w:rPr>
          <w:b/>
          <w:i/>
          <w:color w:val="000000"/>
          <w:sz w:val="24"/>
          <w:szCs w:val="24"/>
        </w:rPr>
        <w:t>Київський національний університет будівництва і архітектури</w:t>
      </w:r>
    </w:p>
    <w:p w:rsidR="008171F1" w:rsidRPr="00403A81" w:rsidRDefault="007C052C" w:rsidP="00E11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403A81">
        <w:rPr>
          <w:b/>
          <w:i/>
          <w:sz w:val="24"/>
          <w:szCs w:val="24"/>
        </w:rPr>
        <w:t>Національний університет “Києво- Могилянська академія”</w:t>
      </w:r>
    </w:p>
    <w:p w:rsidR="003D71D8" w:rsidRPr="00403A81" w:rsidRDefault="003D71D8" w:rsidP="00E11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403A81">
        <w:rPr>
          <w:b/>
          <w:i/>
          <w:sz w:val="24"/>
          <w:szCs w:val="24"/>
        </w:rPr>
        <w:t>Вінницький національний технічний університет</w:t>
      </w:r>
    </w:p>
    <w:p w:rsidR="008171F1" w:rsidRPr="00403A81" w:rsidRDefault="007C052C" w:rsidP="006E656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4"/>
          <w:szCs w:val="24"/>
        </w:rPr>
      </w:pPr>
      <w:r w:rsidRPr="00403A81">
        <w:rPr>
          <w:b/>
          <w:color w:val="000000"/>
          <w:sz w:val="24"/>
          <w:szCs w:val="24"/>
        </w:rPr>
        <w:t>Національне космічне агентство України</w:t>
      </w:r>
    </w:p>
    <w:p w:rsidR="008171F1" w:rsidRPr="00403A81" w:rsidRDefault="007C052C" w:rsidP="006E65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4"/>
          <w:szCs w:val="24"/>
        </w:rPr>
      </w:pPr>
      <w:r w:rsidRPr="00403A81">
        <w:rPr>
          <w:b/>
          <w:sz w:val="24"/>
          <w:szCs w:val="24"/>
        </w:rPr>
        <w:t>Національний центр “</w:t>
      </w:r>
      <w:r w:rsidRPr="00403A81">
        <w:rPr>
          <w:b/>
          <w:color w:val="000000"/>
          <w:sz w:val="24"/>
          <w:szCs w:val="24"/>
        </w:rPr>
        <w:t>Мала академія наук України</w:t>
      </w:r>
      <w:r w:rsidRPr="00403A81">
        <w:rPr>
          <w:b/>
          <w:sz w:val="24"/>
          <w:szCs w:val="24"/>
        </w:rPr>
        <w:t>”</w:t>
      </w:r>
    </w:p>
    <w:p w:rsidR="008171F1" w:rsidRPr="009A18C5" w:rsidRDefault="00A84806" w:rsidP="00E119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en-US"/>
        </w:rPr>
      </w:pPr>
      <w:proofErr w:type="spellStart"/>
      <w:r>
        <w:rPr>
          <w:b/>
          <w:color w:val="000000"/>
        </w:rPr>
        <w:t>Міжнародн</w:t>
      </w:r>
      <w:r w:rsidR="003D511D">
        <w:rPr>
          <w:b/>
          <w:color w:val="000000"/>
          <w:lang w:val="en-US"/>
        </w:rPr>
        <w:t>ий</w:t>
      </w:r>
      <w:proofErr w:type="spellEnd"/>
      <w:r w:rsidR="003D511D">
        <w:rPr>
          <w:b/>
          <w:color w:val="000000"/>
          <w:lang w:val="en-US"/>
        </w:rPr>
        <w:t xml:space="preserve"> </w:t>
      </w:r>
      <w:r w:rsidR="003D511D">
        <w:rPr>
          <w:b/>
          <w:color w:val="000000"/>
        </w:rPr>
        <w:t>союз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електрозв</w:t>
      </w:r>
      <w:proofErr w:type="spellEnd"/>
      <w:r>
        <w:rPr>
          <w:b/>
          <w:color w:val="000000"/>
          <w:lang w:val="en-US"/>
        </w:rPr>
        <w:t>’</w:t>
      </w:r>
      <w:proofErr w:type="spellStart"/>
      <w:r>
        <w:rPr>
          <w:b/>
          <w:color w:val="000000"/>
          <w:lang w:val="ru-RU"/>
        </w:rPr>
        <w:t>язку</w:t>
      </w:r>
      <w:proofErr w:type="spellEnd"/>
    </w:p>
    <w:p w:rsidR="00403A81" w:rsidRPr="006E656F" w:rsidRDefault="006E656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en-US"/>
        </w:rPr>
      </w:pPr>
      <w:r w:rsidRPr="006E656F">
        <w:rPr>
          <w:b/>
          <w:color w:val="000000"/>
          <w:sz w:val="24"/>
          <w:szCs w:val="24"/>
          <w:lang w:val="en-US"/>
        </w:rPr>
        <w:t>University</w:t>
      </w:r>
      <w:r w:rsidRPr="006E656F">
        <w:rPr>
          <w:b/>
          <w:color w:val="000000"/>
          <w:sz w:val="24"/>
          <w:szCs w:val="24"/>
        </w:rPr>
        <w:t xml:space="preserve"> </w:t>
      </w:r>
      <w:r w:rsidRPr="006E656F">
        <w:rPr>
          <w:b/>
          <w:color w:val="000000"/>
          <w:sz w:val="24"/>
          <w:szCs w:val="24"/>
          <w:lang w:val="en-US"/>
        </w:rPr>
        <w:t>of</w:t>
      </w:r>
      <w:r w:rsidRPr="006E656F">
        <w:rPr>
          <w:b/>
          <w:color w:val="000000"/>
          <w:sz w:val="24"/>
          <w:szCs w:val="24"/>
        </w:rPr>
        <w:t xml:space="preserve"> </w:t>
      </w:r>
      <w:r w:rsidRPr="006E656F">
        <w:rPr>
          <w:b/>
          <w:color w:val="000000"/>
          <w:sz w:val="24"/>
          <w:szCs w:val="24"/>
          <w:lang w:val="en-US"/>
        </w:rPr>
        <w:t>London</w:t>
      </w:r>
      <w:r w:rsidRPr="006E656F">
        <w:rPr>
          <w:b/>
          <w:color w:val="000000"/>
          <w:sz w:val="24"/>
          <w:szCs w:val="24"/>
        </w:rPr>
        <w:t xml:space="preserve"> (</w:t>
      </w:r>
      <w:r w:rsidRPr="006E656F">
        <w:rPr>
          <w:b/>
          <w:color w:val="000000"/>
          <w:sz w:val="24"/>
          <w:szCs w:val="24"/>
          <w:lang w:val="en-US"/>
        </w:rPr>
        <w:t>Royal</w:t>
      </w:r>
      <w:r w:rsidRPr="006E656F">
        <w:rPr>
          <w:b/>
          <w:color w:val="000000"/>
          <w:sz w:val="24"/>
          <w:szCs w:val="24"/>
        </w:rPr>
        <w:t xml:space="preserve"> </w:t>
      </w:r>
      <w:r w:rsidRPr="006E656F">
        <w:rPr>
          <w:b/>
          <w:color w:val="000000"/>
          <w:sz w:val="24"/>
          <w:szCs w:val="24"/>
          <w:lang w:val="en-US"/>
        </w:rPr>
        <w:t>Holloway</w:t>
      </w:r>
      <w:r w:rsidRPr="006E656F">
        <w:rPr>
          <w:b/>
          <w:color w:val="000000"/>
          <w:sz w:val="24"/>
          <w:szCs w:val="24"/>
        </w:rPr>
        <w:t>)</w:t>
      </w:r>
      <w:r w:rsidR="00CC5C85">
        <w:rPr>
          <w:b/>
          <w:color w:val="000000"/>
          <w:sz w:val="24"/>
          <w:szCs w:val="24"/>
        </w:rPr>
        <w:t xml:space="preserve">, </w:t>
      </w:r>
      <w:proofErr w:type="spellStart"/>
      <w:r w:rsidR="00CC5C85" w:rsidRPr="00CC5C85">
        <w:rPr>
          <w:b/>
          <w:color w:val="000000"/>
          <w:sz w:val="24"/>
          <w:szCs w:val="24"/>
        </w:rPr>
        <w:t>England</w:t>
      </w:r>
      <w:proofErr w:type="spellEnd"/>
    </w:p>
    <w:p w:rsidR="00403A81" w:rsidRDefault="006E656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spellStart"/>
      <w:r w:rsidRPr="006E656F">
        <w:rPr>
          <w:b/>
          <w:color w:val="000000"/>
          <w:sz w:val="24"/>
          <w:szCs w:val="24"/>
        </w:rPr>
        <w:t>Kielce</w:t>
      </w:r>
      <w:proofErr w:type="spellEnd"/>
      <w:r w:rsidRPr="006E656F">
        <w:rPr>
          <w:b/>
          <w:color w:val="000000"/>
          <w:sz w:val="24"/>
          <w:szCs w:val="24"/>
        </w:rPr>
        <w:t xml:space="preserve"> </w:t>
      </w:r>
      <w:proofErr w:type="spellStart"/>
      <w:r w:rsidRPr="006E656F">
        <w:rPr>
          <w:b/>
          <w:color w:val="000000"/>
          <w:sz w:val="24"/>
          <w:szCs w:val="24"/>
        </w:rPr>
        <w:t>University</w:t>
      </w:r>
      <w:proofErr w:type="spellEnd"/>
      <w:r w:rsidRPr="006E656F">
        <w:rPr>
          <w:b/>
          <w:color w:val="000000"/>
          <w:sz w:val="24"/>
          <w:szCs w:val="24"/>
        </w:rPr>
        <w:t xml:space="preserve"> </w:t>
      </w:r>
      <w:proofErr w:type="spellStart"/>
      <w:r w:rsidRPr="006E656F">
        <w:rPr>
          <w:b/>
          <w:color w:val="000000"/>
          <w:sz w:val="24"/>
          <w:szCs w:val="24"/>
        </w:rPr>
        <w:t>of</w:t>
      </w:r>
      <w:proofErr w:type="spellEnd"/>
      <w:r w:rsidRPr="006E656F">
        <w:rPr>
          <w:b/>
          <w:color w:val="000000"/>
          <w:sz w:val="24"/>
          <w:szCs w:val="24"/>
        </w:rPr>
        <w:t xml:space="preserve"> </w:t>
      </w:r>
      <w:proofErr w:type="spellStart"/>
      <w:r w:rsidRPr="006E656F">
        <w:rPr>
          <w:b/>
          <w:color w:val="000000"/>
          <w:sz w:val="24"/>
          <w:szCs w:val="24"/>
        </w:rPr>
        <w:t>Technology</w:t>
      </w:r>
      <w:proofErr w:type="spellEnd"/>
      <w:r w:rsidRPr="006E656F">
        <w:rPr>
          <w:b/>
          <w:color w:val="000000"/>
          <w:sz w:val="24"/>
          <w:szCs w:val="24"/>
        </w:rPr>
        <w:t xml:space="preserve"> (</w:t>
      </w:r>
      <w:proofErr w:type="spellStart"/>
      <w:r w:rsidRPr="006E656F">
        <w:rPr>
          <w:b/>
          <w:color w:val="000000"/>
          <w:sz w:val="24"/>
          <w:szCs w:val="24"/>
        </w:rPr>
        <w:t>Politechnika</w:t>
      </w:r>
      <w:proofErr w:type="spellEnd"/>
      <w:r w:rsidRPr="006E656F">
        <w:rPr>
          <w:b/>
          <w:color w:val="000000"/>
          <w:sz w:val="24"/>
          <w:szCs w:val="24"/>
        </w:rPr>
        <w:t xml:space="preserve"> </w:t>
      </w:r>
      <w:proofErr w:type="spellStart"/>
      <w:r w:rsidRPr="006E656F">
        <w:rPr>
          <w:b/>
          <w:color w:val="000000"/>
          <w:sz w:val="24"/>
          <w:szCs w:val="24"/>
        </w:rPr>
        <w:t>Świętokrzyska</w:t>
      </w:r>
      <w:proofErr w:type="spellEnd"/>
      <w:r w:rsidRPr="006E656F">
        <w:rPr>
          <w:b/>
          <w:color w:val="000000"/>
          <w:sz w:val="24"/>
          <w:szCs w:val="24"/>
        </w:rPr>
        <w:t>)</w:t>
      </w:r>
      <w:r w:rsidR="00CC5C85">
        <w:rPr>
          <w:b/>
          <w:color w:val="000000"/>
          <w:sz w:val="24"/>
          <w:szCs w:val="24"/>
        </w:rPr>
        <w:t>,</w:t>
      </w:r>
      <w:r w:rsidR="00CC5C85" w:rsidRPr="00CC5C85">
        <w:rPr>
          <w:b/>
          <w:color w:val="000000"/>
          <w:sz w:val="24"/>
          <w:szCs w:val="24"/>
        </w:rPr>
        <w:t xml:space="preserve"> </w:t>
      </w:r>
      <w:proofErr w:type="spellStart"/>
      <w:r w:rsidR="00CC5C85" w:rsidRPr="00CC5C85">
        <w:rPr>
          <w:b/>
          <w:color w:val="000000"/>
          <w:sz w:val="24"/>
          <w:szCs w:val="24"/>
        </w:rPr>
        <w:t>Poland</w:t>
      </w:r>
      <w:proofErr w:type="spellEnd"/>
    </w:p>
    <w:p w:rsidR="00CC5C85" w:rsidRPr="006E656F" w:rsidRDefault="00CC5C8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spellStart"/>
      <w:r w:rsidRPr="00CC5C85">
        <w:rPr>
          <w:b/>
          <w:color w:val="000000"/>
          <w:sz w:val="24"/>
          <w:szCs w:val="24"/>
        </w:rPr>
        <w:t>Opole</w:t>
      </w:r>
      <w:proofErr w:type="spellEnd"/>
      <w:r w:rsidRPr="00CC5C85">
        <w:rPr>
          <w:b/>
          <w:color w:val="000000"/>
          <w:sz w:val="24"/>
          <w:szCs w:val="24"/>
        </w:rPr>
        <w:t xml:space="preserve"> </w:t>
      </w:r>
      <w:proofErr w:type="spellStart"/>
      <w:r w:rsidRPr="00CC5C85">
        <w:rPr>
          <w:b/>
          <w:color w:val="000000"/>
          <w:sz w:val="24"/>
          <w:szCs w:val="24"/>
        </w:rPr>
        <w:t>University</w:t>
      </w:r>
      <w:proofErr w:type="spellEnd"/>
      <w:r w:rsidRPr="00CC5C85">
        <w:rPr>
          <w:b/>
          <w:color w:val="000000"/>
          <w:sz w:val="24"/>
          <w:szCs w:val="24"/>
        </w:rPr>
        <w:t xml:space="preserve"> </w:t>
      </w:r>
      <w:proofErr w:type="spellStart"/>
      <w:r w:rsidRPr="00CC5C85">
        <w:rPr>
          <w:b/>
          <w:color w:val="000000"/>
          <w:sz w:val="24"/>
          <w:szCs w:val="24"/>
        </w:rPr>
        <w:t>of</w:t>
      </w:r>
      <w:proofErr w:type="spellEnd"/>
      <w:r w:rsidRPr="00CC5C85">
        <w:rPr>
          <w:b/>
          <w:color w:val="000000"/>
          <w:sz w:val="24"/>
          <w:szCs w:val="24"/>
        </w:rPr>
        <w:t xml:space="preserve"> </w:t>
      </w:r>
      <w:proofErr w:type="spellStart"/>
      <w:r w:rsidRPr="00CC5C85">
        <w:rPr>
          <w:b/>
          <w:color w:val="000000"/>
          <w:sz w:val="24"/>
          <w:szCs w:val="24"/>
        </w:rPr>
        <w:t>Technology</w:t>
      </w:r>
      <w:proofErr w:type="spellEnd"/>
      <w:r w:rsidRPr="00CC5C85">
        <w:rPr>
          <w:b/>
          <w:color w:val="000000"/>
          <w:sz w:val="24"/>
          <w:szCs w:val="24"/>
        </w:rPr>
        <w:t xml:space="preserve">, </w:t>
      </w:r>
      <w:proofErr w:type="spellStart"/>
      <w:r w:rsidRPr="00CC5C85">
        <w:rPr>
          <w:b/>
          <w:color w:val="000000"/>
          <w:sz w:val="24"/>
          <w:szCs w:val="24"/>
        </w:rPr>
        <w:t>Opole</w:t>
      </w:r>
      <w:proofErr w:type="spellEnd"/>
      <w:r w:rsidRPr="00CC5C85">
        <w:rPr>
          <w:b/>
          <w:color w:val="000000"/>
          <w:sz w:val="24"/>
          <w:szCs w:val="24"/>
        </w:rPr>
        <w:t xml:space="preserve">, </w:t>
      </w:r>
      <w:proofErr w:type="spellStart"/>
      <w:r w:rsidRPr="00CC5C85">
        <w:rPr>
          <w:b/>
          <w:color w:val="000000"/>
          <w:sz w:val="24"/>
          <w:szCs w:val="24"/>
        </w:rPr>
        <w:t>Poland</w:t>
      </w:r>
      <w:proofErr w:type="spellEnd"/>
    </w:p>
    <w:p w:rsidR="00BB1C5F" w:rsidRPr="00CC5C85" w:rsidRDefault="006E656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en-US"/>
        </w:rPr>
      </w:pPr>
      <w:proofErr w:type="spellStart"/>
      <w:r w:rsidRPr="006E656F">
        <w:rPr>
          <w:b/>
          <w:color w:val="000000"/>
          <w:sz w:val="24"/>
          <w:szCs w:val="24"/>
          <w:lang w:val="en-US"/>
        </w:rPr>
        <w:t>Universita</w:t>
      </w:r>
      <w:proofErr w:type="spellEnd"/>
      <w:r w:rsidRPr="006E656F">
        <w:rPr>
          <w:b/>
          <w:color w:val="000000"/>
          <w:sz w:val="24"/>
          <w:szCs w:val="24"/>
        </w:rPr>
        <w:t xml:space="preserve"> </w:t>
      </w:r>
      <w:r w:rsidRPr="006E656F">
        <w:rPr>
          <w:b/>
          <w:color w:val="000000"/>
          <w:sz w:val="24"/>
          <w:szCs w:val="24"/>
          <w:lang w:val="en-US"/>
        </w:rPr>
        <w:t>di</w:t>
      </w:r>
      <w:r w:rsidRPr="006E656F">
        <w:rPr>
          <w:b/>
          <w:color w:val="000000"/>
          <w:sz w:val="24"/>
          <w:szCs w:val="24"/>
        </w:rPr>
        <w:t xml:space="preserve"> </w:t>
      </w:r>
      <w:r w:rsidRPr="006E656F">
        <w:rPr>
          <w:b/>
          <w:color w:val="000000"/>
          <w:sz w:val="24"/>
          <w:szCs w:val="24"/>
          <w:lang w:val="en-US"/>
        </w:rPr>
        <w:t>Roma</w:t>
      </w:r>
      <w:r w:rsidRPr="006E656F">
        <w:rPr>
          <w:b/>
          <w:color w:val="000000"/>
          <w:sz w:val="24"/>
          <w:szCs w:val="24"/>
        </w:rPr>
        <w:t xml:space="preserve">-2 </w:t>
      </w:r>
      <w:r w:rsidRPr="006E656F">
        <w:rPr>
          <w:b/>
          <w:color w:val="000000"/>
          <w:sz w:val="24"/>
          <w:szCs w:val="24"/>
          <w:lang w:val="en-US"/>
        </w:rPr>
        <w:t>“Tor</w:t>
      </w:r>
      <w:r w:rsidRPr="006E656F">
        <w:rPr>
          <w:b/>
          <w:color w:val="000000"/>
          <w:sz w:val="24"/>
          <w:szCs w:val="24"/>
        </w:rPr>
        <w:t xml:space="preserve"> </w:t>
      </w:r>
      <w:proofErr w:type="spellStart"/>
      <w:r w:rsidRPr="006E656F">
        <w:rPr>
          <w:b/>
          <w:color w:val="000000"/>
          <w:sz w:val="24"/>
          <w:szCs w:val="24"/>
          <w:lang w:val="en-US"/>
        </w:rPr>
        <w:t>Vergata</w:t>
      </w:r>
      <w:proofErr w:type="spellEnd"/>
      <w:r w:rsidRPr="006E656F">
        <w:rPr>
          <w:b/>
          <w:color w:val="000000"/>
          <w:sz w:val="24"/>
          <w:szCs w:val="24"/>
          <w:lang w:val="en-US"/>
        </w:rPr>
        <w:t>”</w:t>
      </w:r>
      <w:r w:rsidR="00CC5C85">
        <w:rPr>
          <w:b/>
          <w:color w:val="000000"/>
          <w:sz w:val="24"/>
          <w:szCs w:val="24"/>
        </w:rPr>
        <w:t xml:space="preserve">, </w:t>
      </w:r>
      <w:r w:rsidR="00CC5C85">
        <w:rPr>
          <w:b/>
          <w:color w:val="000000"/>
          <w:sz w:val="24"/>
          <w:szCs w:val="24"/>
          <w:lang w:val="en-US"/>
        </w:rPr>
        <w:t>Italy</w:t>
      </w:r>
    </w:p>
    <w:p w:rsidR="006E656F" w:rsidRPr="006E656F" w:rsidRDefault="006E656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1D2E88" w:rsidRDefault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:rsidR="008171F1" w:rsidRPr="001D2E88" w:rsidRDefault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 w:rsidRPr="001D2E88">
        <w:rPr>
          <w:b/>
          <w:color w:val="000000"/>
          <w:sz w:val="52"/>
          <w:szCs w:val="52"/>
        </w:rPr>
        <w:t>ПРОГРАМА</w:t>
      </w:r>
    </w:p>
    <w:p w:rsidR="001D2E88" w:rsidRDefault="001D2E88" w:rsidP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D2E88" w:rsidRDefault="001D2E88" w:rsidP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D2E88" w:rsidRDefault="001D2E88" w:rsidP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D2E88" w:rsidRPr="005F6A95" w:rsidRDefault="001D2E88" w:rsidP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96D51">
        <w:rPr>
          <w:b/>
          <w:sz w:val="24"/>
          <w:szCs w:val="24"/>
        </w:rPr>
        <w:t>ХХ</w:t>
      </w:r>
      <w:r w:rsidRPr="00F96D51">
        <w:rPr>
          <w:b/>
          <w:sz w:val="24"/>
          <w:szCs w:val="24"/>
          <w:lang w:val="ru-RU"/>
        </w:rPr>
        <w:t>І</w:t>
      </w:r>
      <w:r>
        <w:rPr>
          <w:b/>
          <w:sz w:val="24"/>
          <w:szCs w:val="24"/>
          <w:lang w:val="ru-RU"/>
        </w:rPr>
        <w:t>І</w:t>
      </w:r>
      <w:r>
        <w:rPr>
          <w:b/>
          <w:color w:val="000000"/>
          <w:sz w:val="24"/>
          <w:szCs w:val="24"/>
        </w:rPr>
        <w:t>-Ї Міжнародної</w:t>
      </w:r>
      <w:r w:rsidRPr="005F6A95">
        <w:rPr>
          <w:b/>
          <w:color w:val="000000"/>
          <w:sz w:val="24"/>
          <w:szCs w:val="24"/>
        </w:rPr>
        <w:t xml:space="preserve"> </w:t>
      </w:r>
    </w:p>
    <w:p w:rsidR="008171F1" w:rsidRPr="001D2E88" w:rsidRDefault="001D2E88" w:rsidP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24"/>
          <w:szCs w:val="24"/>
        </w:rPr>
        <w:t>науково-практичної</w:t>
      </w:r>
      <w:r w:rsidRPr="005F6A95">
        <w:rPr>
          <w:b/>
          <w:color w:val="000000"/>
          <w:sz w:val="24"/>
          <w:szCs w:val="24"/>
        </w:rPr>
        <w:t xml:space="preserve"> конференції</w:t>
      </w:r>
    </w:p>
    <w:p w:rsidR="00AF3D34" w:rsidRDefault="006E589E" w:rsidP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6"/>
          <w:szCs w:val="36"/>
        </w:rPr>
      </w:pPr>
      <w:r w:rsidRPr="00AF3D34">
        <w:rPr>
          <w:b/>
          <w:i/>
          <w:color w:val="000000"/>
          <w:sz w:val="36"/>
          <w:szCs w:val="36"/>
        </w:rPr>
        <w:t>І</w:t>
      </w:r>
      <w:r w:rsidR="007C052C" w:rsidRPr="00AF3D34">
        <w:rPr>
          <w:b/>
          <w:i/>
          <w:color w:val="000000"/>
          <w:sz w:val="36"/>
          <w:szCs w:val="36"/>
        </w:rPr>
        <w:t>нформаційн</w:t>
      </w:r>
      <w:r w:rsidRPr="00AF3D34">
        <w:rPr>
          <w:b/>
          <w:i/>
          <w:color w:val="000000"/>
          <w:sz w:val="36"/>
          <w:szCs w:val="36"/>
        </w:rPr>
        <w:t>о-комунікаційні</w:t>
      </w:r>
      <w:r w:rsidR="007C052C" w:rsidRPr="00AF3D34">
        <w:rPr>
          <w:b/>
          <w:i/>
          <w:color w:val="000000"/>
          <w:sz w:val="36"/>
          <w:szCs w:val="36"/>
        </w:rPr>
        <w:t xml:space="preserve"> технології</w:t>
      </w:r>
    </w:p>
    <w:p w:rsidR="008171F1" w:rsidRPr="00AF3D34" w:rsidRDefault="007C052C" w:rsidP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6"/>
          <w:szCs w:val="36"/>
        </w:rPr>
      </w:pPr>
      <w:r w:rsidRPr="00AF3D34">
        <w:rPr>
          <w:b/>
          <w:i/>
          <w:color w:val="000000"/>
          <w:sz w:val="36"/>
          <w:szCs w:val="36"/>
        </w:rPr>
        <w:t xml:space="preserve"> </w:t>
      </w:r>
      <w:r w:rsidR="006E589E" w:rsidRPr="00AF3D34">
        <w:rPr>
          <w:b/>
          <w:i/>
          <w:color w:val="000000"/>
          <w:sz w:val="36"/>
          <w:szCs w:val="36"/>
        </w:rPr>
        <w:t>та сталий розвиток</w:t>
      </w:r>
      <w:r w:rsidRPr="00AF3D34">
        <w:rPr>
          <w:b/>
          <w:i/>
          <w:color w:val="000000"/>
          <w:sz w:val="36"/>
          <w:szCs w:val="36"/>
        </w:rPr>
        <w:t xml:space="preserve"> </w:t>
      </w:r>
    </w:p>
    <w:p w:rsidR="008171F1" w:rsidRPr="00EF383A" w:rsidRDefault="008171F1" w:rsidP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171F1" w:rsidRPr="00AF3D34" w:rsidRDefault="00AF3D34" w:rsidP="001D2E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r w:rsidRPr="00AF3D34">
        <w:rPr>
          <w:color w:val="000000"/>
          <w:sz w:val="24"/>
          <w:szCs w:val="24"/>
          <w:lang w:val="ru-RU"/>
        </w:rPr>
        <w:t>(</w:t>
      </w:r>
      <w:r w:rsidR="00F96D51" w:rsidRPr="00AF3D34">
        <w:rPr>
          <w:color w:val="000000"/>
          <w:sz w:val="24"/>
          <w:szCs w:val="24"/>
        </w:rPr>
        <w:t>14</w:t>
      </w:r>
      <w:r w:rsidRPr="00AF3D34">
        <w:rPr>
          <w:color w:val="000000"/>
          <w:sz w:val="24"/>
          <w:szCs w:val="24"/>
          <w:lang w:val="ru-RU"/>
        </w:rPr>
        <w:t xml:space="preserve"> - </w:t>
      </w:r>
      <w:r w:rsidR="00F96D51" w:rsidRPr="00AF3D34">
        <w:rPr>
          <w:color w:val="000000"/>
          <w:sz w:val="24"/>
          <w:szCs w:val="24"/>
        </w:rPr>
        <w:t>1</w:t>
      </w:r>
      <w:r w:rsidR="00C77E14">
        <w:rPr>
          <w:color w:val="000000"/>
          <w:sz w:val="24"/>
          <w:szCs w:val="24"/>
        </w:rPr>
        <w:t>5</w:t>
      </w:r>
      <w:r w:rsidR="008B3FF5" w:rsidRPr="00AF3D34">
        <w:rPr>
          <w:color w:val="000000"/>
          <w:sz w:val="24"/>
          <w:szCs w:val="24"/>
        </w:rPr>
        <w:t xml:space="preserve"> листопада</w:t>
      </w:r>
      <w:r w:rsidR="007C052C" w:rsidRPr="00AF3D34">
        <w:rPr>
          <w:color w:val="000000"/>
          <w:sz w:val="24"/>
          <w:szCs w:val="24"/>
        </w:rPr>
        <w:t xml:space="preserve"> 202</w:t>
      </w:r>
      <w:r w:rsidR="00C77E14">
        <w:rPr>
          <w:color w:val="000000"/>
          <w:sz w:val="24"/>
          <w:szCs w:val="24"/>
        </w:rPr>
        <w:t>3</w:t>
      </w:r>
      <w:r w:rsidR="007C052C" w:rsidRPr="00AF3D34">
        <w:rPr>
          <w:sz w:val="24"/>
          <w:szCs w:val="24"/>
        </w:rPr>
        <w:t xml:space="preserve"> </w:t>
      </w:r>
      <w:r w:rsidR="007C052C" w:rsidRPr="00AF3D34">
        <w:rPr>
          <w:color w:val="000000"/>
          <w:sz w:val="24"/>
          <w:szCs w:val="24"/>
        </w:rPr>
        <w:t>р</w:t>
      </w:r>
      <w:r w:rsidR="007C052C" w:rsidRPr="00EF383A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ru-RU"/>
        </w:rPr>
        <w:t>)</w:t>
      </w:r>
    </w:p>
    <w:p w:rsidR="008171F1" w:rsidRPr="00EF383A" w:rsidRDefault="008171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B1C5F" w:rsidRDefault="00BB1C5F" w:rsidP="00E119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339D" w:rsidRPr="00DA70C2" w:rsidRDefault="0065339D" w:rsidP="00E1199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:rsidR="0065339D" w:rsidRDefault="0065339D" w:rsidP="00E119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339D" w:rsidRDefault="0065339D" w:rsidP="00E119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F3D34" w:rsidRDefault="00AF3D34" w:rsidP="00E119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11994" w:rsidRDefault="00E11994" w:rsidP="00E119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B1C5F" w:rsidRPr="00EF383A" w:rsidRDefault="00BB1C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171F1" w:rsidRPr="00370AB9" w:rsidRDefault="007C05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r w:rsidRPr="00EF383A">
        <w:rPr>
          <w:b/>
          <w:color w:val="000000"/>
          <w:sz w:val="24"/>
          <w:szCs w:val="24"/>
        </w:rPr>
        <w:t>Київ – 202</w:t>
      </w:r>
      <w:r w:rsidR="00C77E14">
        <w:rPr>
          <w:b/>
          <w:color w:val="000000"/>
          <w:sz w:val="24"/>
          <w:szCs w:val="24"/>
        </w:rPr>
        <w:t>3</w:t>
      </w:r>
    </w:p>
    <w:p w:rsidR="008171F1" w:rsidRDefault="00855592" w:rsidP="00E11994">
      <w:pPr>
        <w:rPr>
          <w:b/>
          <w:sz w:val="22"/>
          <w:szCs w:val="22"/>
        </w:rPr>
      </w:pPr>
      <w:r w:rsidRPr="006E589E">
        <w:rPr>
          <w:b/>
          <w:color w:val="000000"/>
          <w:sz w:val="22"/>
          <w:szCs w:val="22"/>
          <w:lang w:val="ru-RU"/>
        </w:rPr>
        <w:br w:type="page"/>
      </w:r>
      <w:r w:rsidR="007C052C">
        <w:rPr>
          <w:b/>
          <w:color w:val="000000"/>
          <w:sz w:val="22"/>
          <w:szCs w:val="22"/>
        </w:rPr>
        <w:lastRenderedPageBreak/>
        <w:t xml:space="preserve">Науково-організаційний комітет </w:t>
      </w:r>
      <w:r w:rsidR="007C052C">
        <w:rPr>
          <w:b/>
          <w:sz w:val="22"/>
          <w:szCs w:val="22"/>
        </w:rPr>
        <w:t>конференції</w:t>
      </w:r>
    </w:p>
    <w:tbl>
      <w:tblPr>
        <w:tblStyle w:val="a6"/>
        <w:tblW w:w="88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76"/>
        <w:gridCol w:w="7122"/>
      </w:tblGrid>
      <w:tr w:rsidR="008171F1" w:rsidRPr="00855592" w:rsidTr="003C34C4">
        <w:trPr>
          <w:trHeight w:val="188"/>
          <w:jc w:val="center"/>
        </w:trPr>
        <w:tc>
          <w:tcPr>
            <w:tcW w:w="8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r w:rsidRPr="00855592">
              <w:rPr>
                <w:b/>
                <w:u w:val="single"/>
              </w:rPr>
              <w:t>Голова:</w:t>
            </w:r>
          </w:p>
        </w:tc>
      </w:tr>
      <w:tr w:rsidR="008171F1" w:rsidRPr="00855592" w:rsidTr="003C34C4">
        <w:trPr>
          <w:trHeight w:val="349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  <w:u w:val="single"/>
              </w:rPr>
            </w:pPr>
            <w:r w:rsidRPr="00855592">
              <w:rPr>
                <w:b/>
              </w:rPr>
              <w:t>Довгий С.О.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r w:rsidRPr="00855592">
              <w:t xml:space="preserve">Почесний директор ІТГІП НАНУ, Президент НЦ “Мала академія наук України”, академік </w:t>
            </w:r>
            <w:r w:rsidR="00370AB9">
              <w:t>НАНУ, академік НАПН України, д.</w:t>
            </w:r>
            <w:r w:rsidRPr="00855592">
              <w:t>ф.-</w:t>
            </w:r>
            <w:proofErr w:type="spellStart"/>
            <w:r w:rsidRPr="00855592">
              <w:t>м.н</w:t>
            </w:r>
            <w:proofErr w:type="spellEnd"/>
            <w:r w:rsidRPr="00855592">
              <w:t>., професор</w:t>
            </w:r>
          </w:p>
        </w:tc>
      </w:tr>
      <w:tr w:rsidR="008171F1" w:rsidRPr="00855592" w:rsidTr="003C34C4">
        <w:trPr>
          <w:trHeight w:val="90"/>
          <w:jc w:val="center"/>
        </w:trPr>
        <w:tc>
          <w:tcPr>
            <w:tcW w:w="8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r w:rsidRPr="00855592">
              <w:rPr>
                <w:b/>
                <w:u w:val="single"/>
              </w:rPr>
              <w:t>Члени комітету:</w:t>
            </w:r>
          </w:p>
        </w:tc>
      </w:tr>
      <w:tr w:rsidR="008171F1" w:rsidRPr="00855592" w:rsidTr="003C34C4">
        <w:trPr>
          <w:trHeight w:val="245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  <w:u w:val="single"/>
              </w:rPr>
            </w:pPr>
            <w:proofErr w:type="spellStart"/>
            <w:r w:rsidRPr="00855592">
              <w:rPr>
                <w:b/>
              </w:rPr>
              <w:t>Бутенко</w:t>
            </w:r>
            <w:proofErr w:type="spellEnd"/>
            <w:r w:rsidRPr="00855592">
              <w:rPr>
                <w:b/>
              </w:rPr>
              <w:t xml:space="preserve"> О.С.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</w:pPr>
            <w:r w:rsidRPr="00855592">
              <w:t xml:space="preserve">Професор кафедри </w:t>
            </w:r>
            <w:proofErr w:type="spellStart"/>
            <w:r w:rsidRPr="00855592">
              <w:t>геоінформаційних</w:t>
            </w:r>
            <w:proofErr w:type="spellEnd"/>
            <w:r w:rsidRPr="00855592">
              <w:t xml:space="preserve"> технологій і космічного моніторингу Землі ХАІ, </w:t>
            </w:r>
            <w:proofErr w:type="spellStart"/>
            <w:r w:rsidRPr="00855592">
              <w:t>д.т.н</w:t>
            </w:r>
            <w:proofErr w:type="spellEnd"/>
            <w:r w:rsidRPr="00855592">
              <w:t>., професор</w:t>
            </w:r>
          </w:p>
        </w:tc>
      </w:tr>
      <w:tr w:rsidR="008171F1" w:rsidRPr="00855592" w:rsidTr="003C34C4">
        <w:trPr>
          <w:trHeight w:val="239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  <w:u w:val="single"/>
              </w:rPr>
            </w:pPr>
            <w:proofErr w:type="spellStart"/>
            <w:r w:rsidRPr="00855592">
              <w:rPr>
                <w:b/>
              </w:rPr>
              <w:t>Волошкіна</w:t>
            </w:r>
            <w:proofErr w:type="spellEnd"/>
            <w:r w:rsidRPr="00855592">
              <w:rPr>
                <w:b/>
              </w:rPr>
              <w:t xml:space="preserve"> О.С.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9945A3" w:rsidP="00EF383A">
            <w:pPr>
              <w:jc w:val="both"/>
            </w:pPr>
            <w:r>
              <w:t xml:space="preserve">Професор кафедри технології захисту навколишнього середовища та охорони праці </w:t>
            </w:r>
            <w:r w:rsidR="007C052C" w:rsidRPr="00855592">
              <w:t xml:space="preserve">КНУБА, </w:t>
            </w:r>
            <w:proofErr w:type="spellStart"/>
            <w:r w:rsidR="007C052C" w:rsidRPr="00855592">
              <w:t>д.т.н</w:t>
            </w:r>
            <w:proofErr w:type="spellEnd"/>
            <w:r w:rsidR="007C052C" w:rsidRPr="00855592">
              <w:t>.,  професор</w:t>
            </w:r>
          </w:p>
        </w:tc>
      </w:tr>
      <w:tr w:rsidR="003C34C4" w:rsidRPr="008B7F80" w:rsidTr="008B7F80">
        <w:trPr>
          <w:trHeight w:val="239"/>
          <w:jc w:val="center"/>
        </w:trPr>
        <w:tc>
          <w:tcPr>
            <w:tcW w:w="17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C4" w:rsidRPr="008B7F80" w:rsidRDefault="003C34C4" w:rsidP="008B7F80">
            <w:pPr>
              <w:rPr>
                <w:b/>
              </w:rPr>
            </w:pPr>
            <w:proofErr w:type="spellStart"/>
            <w:r w:rsidRPr="008B7F80">
              <w:rPr>
                <w:b/>
              </w:rPr>
              <w:t>Воробієнко</w:t>
            </w:r>
            <w:proofErr w:type="spellEnd"/>
            <w:r w:rsidRPr="008B7F80">
              <w:rPr>
                <w:b/>
              </w:rPr>
              <w:t xml:space="preserve"> П.П.</w:t>
            </w:r>
          </w:p>
        </w:tc>
        <w:tc>
          <w:tcPr>
            <w:tcW w:w="712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C4" w:rsidRPr="008B7F80" w:rsidRDefault="003C34C4" w:rsidP="008B7F80">
            <w:proofErr w:type="spellStart"/>
            <w:r w:rsidRPr="008B7F80">
              <w:t>Гол.наук.співр</w:t>
            </w:r>
            <w:proofErr w:type="spellEnd"/>
            <w:r w:rsidRPr="008B7F80">
              <w:t xml:space="preserve">. ІТГІП НАНУ, </w:t>
            </w:r>
            <w:proofErr w:type="spellStart"/>
            <w:r w:rsidRPr="008B7F80">
              <w:t>д.т.н</w:t>
            </w:r>
            <w:proofErr w:type="spellEnd"/>
            <w:r w:rsidRPr="008B7F80">
              <w:t>., професор</w:t>
            </w:r>
            <w:r w:rsidR="008B3CE4">
              <w:t>, член-кор. НАПН України</w:t>
            </w:r>
          </w:p>
        </w:tc>
      </w:tr>
      <w:tr w:rsidR="008B7F80" w:rsidRPr="008B7F80" w:rsidTr="008B7F80">
        <w:trPr>
          <w:trHeight w:val="239"/>
          <w:jc w:val="center"/>
        </w:trPr>
        <w:tc>
          <w:tcPr>
            <w:tcW w:w="17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80" w:rsidRPr="008B7F80" w:rsidRDefault="008B7F80" w:rsidP="008B7F80">
            <w:pPr>
              <w:rPr>
                <w:b/>
              </w:rPr>
            </w:pPr>
            <w:r w:rsidRPr="008B7F80">
              <w:rPr>
                <w:b/>
              </w:rPr>
              <w:t>Глоба Л.С.</w:t>
            </w:r>
          </w:p>
        </w:tc>
        <w:tc>
          <w:tcPr>
            <w:tcW w:w="712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80" w:rsidRPr="008B7F80" w:rsidRDefault="008B3FF5" w:rsidP="008B7F80">
            <w:proofErr w:type="spellStart"/>
            <w:r>
              <w:t>Д.т.н</w:t>
            </w:r>
            <w:proofErr w:type="spellEnd"/>
            <w:r>
              <w:t xml:space="preserve">., професор, КПІ </w:t>
            </w:r>
            <w:proofErr w:type="spellStart"/>
            <w:r>
              <w:t>ім.Ігоря</w:t>
            </w:r>
            <w:proofErr w:type="spellEnd"/>
            <w:r>
              <w:t xml:space="preserve"> Сікорського</w:t>
            </w:r>
          </w:p>
        </w:tc>
      </w:tr>
      <w:tr w:rsidR="002732AD" w:rsidRPr="002732AD" w:rsidTr="008B7F80">
        <w:trPr>
          <w:trHeight w:val="239"/>
          <w:jc w:val="center"/>
        </w:trPr>
        <w:tc>
          <w:tcPr>
            <w:tcW w:w="17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F5" w:rsidRPr="002732AD" w:rsidRDefault="008B3FF5" w:rsidP="008B7F80">
            <w:pPr>
              <w:rPr>
                <w:b/>
              </w:rPr>
            </w:pPr>
            <w:r w:rsidRPr="002732AD">
              <w:rPr>
                <w:b/>
              </w:rPr>
              <w:t>Зайцев С.В.</w:t>
            </w:r>
          </w:p>
        </w:tc>
        <w:tc>
          <w:tcPr>
            <w:tcW w:w="712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2AD" w:rsidRPr="002732AD" w:rsidRDefault="002732AD" w:rsidP="008B7F80">
            <w:r w:rsidRPr="002732AD">
              <w:rPr>
                <w:lang w:val="en-US"/>
              </w:rPr>
              <w:t>P</w:t>
            </w:r>
            <w:proofErr w:type="spellStart"/>
            <w:r w:rsidRPr="002732AD">
              <w:t>rofesor</w:t>
            </w:r>
            <w:proofErr w:type="spellEnd"/>
            <w:r w:rsidRPr="002732AD">
              <w:t xml:space="preserve"> </w:t>
            </w:r>
            <w:proofErr w:type="spellStart"/>
            <w:r w:rsidRPr="002732AD">
              <w:t>uczelni</w:t>
            </w:r>
            <w:proofErr w:type="spellEnd"/>
            <w:r w:rsidRPr="002732AD">
              <w:t xml:space="preserve">, </w:t>
            </w:r>
            <w:proofErr w:type="spellStart"/>
            <w:r w:rsidRPr="002732AD">
              <w:t>dr</w:t>
            </w:r>
            <w:proofErr w:type="spellEnd"/>
            <w:r w:rsidRPr="002732AD">
              <w:t xml:space="preserve"> </w:t>
            </w:r>
            <w:proofErr w:type="spellStart"/>
            <w:r w:rsidRPr="002732AD">
              <w:t>hab</w:t>
            </w:r>
            <w:proofErr w:type="spellEnd"/>
            <w:r w:rsidRPr="002732AD">
              <w:t xml:space="preserve">. </w:t>
            </w:r>
            <w:proofErr w:type="spellStart"/>
            <w:r w:rsidRPr="002732AD">
              <w:t>inż</w:t>
            </w:r>
            <w:proofErr w:type="spellEnd"/>
            <w:r w:rsidRPr="002732AD">
              <w:t xml:space="preserve">., </w:t>
            </w:r>
            <w:proofErr w:type="spellStart"/>
            <w:r w:rsidRPr="002732AD">
              <w:t>Katedra</w:t>
            </w:r>
            <w:proofErr w:type="spellEnd"/>
            <w:r w:rsidRPr="002732AD">
              <w:t xml:space="preserve"> </w:t>
            </w:r>
            <w:proofErr w:type="spellStart"/>
            <w:r w:rsidRPr="002732AD">
              <w:t>Systemów</w:t>
            </w:r>
            <w:proofErr w:type="spellEnd"/>
            <w:r w:rsidRPr="002732AD">
              <w:t xml:space="preserve"> </w:t>
            </w:r>
            <w:proofErr w:type="spellStart"/>
            <w:r w:rsidRPr="002732AD">
              <w:t>Informatycznych</w:t>
            </w:r>
            <w:proofErr w:type="spellEnd"/>
            <w:r w:rsidRPr="002732AD">
              <w:t xml:space="preserve">, </w:t>
            </w:r>
            <w:proofErr w:type="spellStart"/>
            <w:r w:rsidRPr="002732AD">
              <w:t>Kielce</w:t>
            </w:r>
            <w:proofErr w:type="spellEnd"/>
            <w:r w:rsidRPr="002732AD">
              <w:t xml:space="preserve"> </w:t>
            </w:r>
            <w:proofErr w:type="spellStart"/>
            <w:r w:rsidRPr="002732AD">
              <w:t>University</w:t>
            </w:r>
            <w:proofErr w:type="spellEnd"/>
            <w:r w:rsidRPr="002732AD">
              <w:t xml:space="preserve"> </w:t>
            </w:r>
            <w:proofErr w:type="spellStart"/>
            <w:r w:rsidRPr="002732AD">
              <w:t>of</w:t>
            </w:r>
            <w:proofErr w:type="spellEnd"/>
            <w:r w:rsidRPr="002732AD">
              <w:t xml:space="preserve"> </w:t>
            </w:r>
            <w:proofErr w:type="spellStart"/>
            <w:r w:rsidRPr="002732AD">
              <w:t>Technology</w:t>
            </w:r>
            <w:proofErr w:type="spellEnd"/>
            <w:r w:rsidRPr="002732AD">
              <w:t xml:space="preserve"> (</w:t>
            </w:r>
            <w:proofErr w:type="spellStart"/>
            <w:r w:rsidRPr="002732AD">
              <w:t>Politechnika</w:t>
            </w:r>
            <w:proofErr w:type="spellEnd"/>
            <w:r w:rsidRPr="002732AD">
              <w:t xml:space="preserve"> </w:t>
            </w:r>
            <w:proofErr w:type="spellStart"/>
            <w:r w:rsidRPr="002732AD">
              <w:t>Świętokrzyska</w:t>
            </w:r>
            <w:proofErr w:type="spellEnd"/>
            <w:r w:rsidRPr="002732AD">
              <w:t>)</w:t>
            </w:r>
          </w:p>
        </w:tc>
      </w:tr>
      <w:tr w:rsidR="008171F1" w:rsidRPr="00855592" w:rsidTr="003C34C4">
        <w:trPr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  <w:u w:val="single"/>
              </w:rPr>
            </w:pPr>
            <w:proofErr w:type="spellStart"/>
            <w:r w:rsidRPr="00855592">
              <w:rPr>
                <w:b/>
              </w:rPr>
              <w:t>Калюх</w:t>
            </w:r>
            <w:proofErr w:type="spellEnd"/>
            <w:r w:rsidRPr="00855592">
              <w:rPr>
                <w:b/>
              </w:rPr>
              <w:t xml:space="preserve"> Ю.І. 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B7F80" w:rsidRDefault="00867EBF" w:rsidP="00867EBF">
            <w:pPr>
              <w:jc w:val="both"/>
              <w:rPr>
                <w:color w:val="FF0000"/>
              </w:rPr>
            </w:pPr>
            <w:proofErr w:type="spellStart"/>
            <w:r w:rsidRPr="008B7F80">
              <w:t>Гол</w:t>
            </w:r>
            <w:r w:rsidR="007C052C" w:rsidRPr="008B7F80">
              <w:t>.наук.співр</w:t>
            </w:r>
            <w:proofErr w:type="spellEnd"/>
            <w:r w:rsidR="007C052C" w:rsidRPr="008B7F80">
              <w:t>.</w:t>
            </w:r>
            <w:r w:rsidRPr="008B7F80">
              <w:t xml:space="preserve"> ІТГІП НАНУ,</w:t>
            </w:r>
            <w:r w:rsidR="007C052C" w:rsidRPr="008B7F80">
              <w:t xml:space="preserve">  </w:t>
            </w:r>
            <w:proofErr w:type="spellStart"/>
            <w:r w:rsidR="007C052C" w:rsidRPr="008B7F80">
              <w:t>д.т.н</w:t>
            </w:r>
            <w:proofErr w:type="spellEnd"/>
            <w:r w:rsidR="007C052C" w:rsidRPr="008B7F80">
              <w:t>., проф.</w:t>
            </w:r>
          </w:p>
        </w:tc>
      </w:tr>
      <w:tr w:rsidR="00E90429" w:rsidRPr="00855592" w:rsidTr="003C34C4">
        <w:trPr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29" w:rsidRPr="00855592" w:rsidRDefault="00E90429" w:rsidP="00EF383A">
            <w:pPr>
              <w:jc w:val="both"/>
              <w:rPr>
                <w:b/>
              </w:rPr>
            </w:pPr>
            <w:r>
              <w:rPr>
                <w:b/>
              </w:rPr>
              <w:t>Каптур В.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29" w:rsidRPr="008B7F80" w:rsidRDefault="00E90429" w:rsidP="00867EBF">
            <w:pPr>
              <w:jc w:val="both"/>
            </w:pPr>
            <w:proofErr w:type="spellStart"/>
            <w:r>
              <w:t>Пров.наук.співр</w:t>
            </w:r>
            <w:proofErr w:type="spellEnd"/>
            <w:r>
              <w:t xml:space="preserve">. ІТГІП НАНУ, </w:t>
            </w:r>
            <w:proofErr w:type="spellStart"/>
            <w:r>
              <w:t>к.т.н</w:t>
            </w:r>
            <w:proofErr w:type="spellEnd"/>
            <w:r>
              <w:t>., с.н.с.</w:t>
            </w:r>
          </w:p>
        </w:tc>
      </w:tr>
      <w:tr w:rsidR="008171F1" w:rsidRPr="00855592" w:rsidTr="003C34C4">
        <w:trPr>
          <w:trHeight w:val="238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r w:rsidRPr="00855592">
              <w:rPr>
                <w:b/>
              </w:rPr>
              <w:t>Копійка О.В.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67EBF" w:rsidRDefault="007C052C" w:rsidP="00CC5C85">
            <w:pPr>
              <w:jc w:val="both"/>
            </w:pPr>
            <w:r w:rsidRPr="00855592">
              <w:t>в.о.</w:t>
            </w:r>
            <w:r w:rsidR="00370AB9">
              <w:t xml:space="preserve"> Заст</w:t>
            </w:r>
            <w:r w:rsidR="00CC5C85" w:rsidRPr="00CC5C85">
              <w:t>.</w:t>
            </w:r>
            <w:r w:rsidR="00370AB9">
              <w:t xml:space="preserve"> </w:t>
            </w:r>
            <w:r w:rsidR="00CC5C85">
              <w:t>д</w:t>
            </w:r>
            <w:r w:rsidR="00370AB9">
              <w:t>ир</w:t>
            </w:r>
            <w:r w:rsidR="00CC5C85">
              <w:t>.</w:t>
            </w:r>
            <w:r w:rsidR="00370AB9">
              <w:t xml:space="preserve"> з науково-</w:t>
            </w:r>
            <w:r w:rsidRPr="00855592">
              <w:t>інноваційної діяль</w:t>
            </w:r>
            <w:r w:rsidR="00370AB9">
              <w:t xml:space="preserve">ності ІТГІП НАНУ, </w:t>
            </w:r>
            <w:proofErr w:type="spellStart"/>
            <w:r w:rsidR="00370AB9">
              <w:t>д.т.н</w:t>
            </w:r>
            <w:proofErr w:type="spellEnd"/>
            <w:r w:rsidR="00370AB9">
              <w:t xml:space="preserve">. </w:t>
            </w:r>
            <w:r w:rsidR="00370AB9" w:rsidRPr="00867EBF">
              <w:t>професор</w:t>
            </w:r>
          </w:p>
        </w:tc>
      </w:tr>
      <w:tr w:rsidR="008171F1" w:rsidRPr="00855592" w:rsidTr="003C34C4">
        <w:trPr>
          <w:trHeight w:val="188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proofErr w:type="spellStart"/>
            <w:r w:rsidRPr="00855592">
              <w:rPr>
                <w:b/>
              </w:rPr>
              <w:t>Королюк</w:t>
            </w:r>
            <w:proofErr w:type="spellEnd"/>
            <w:r w:rsidRPr="00855592">
              <w:rPr>
                <w:b/>
              </w:rPr>
              <w:t xml:space="preserve"> Д.В.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370AB9" w:rsidP="00EF2F2C">
            <w:pPr>
              <w:jc w:val="both"/>
            </w:pPr>
            <w:r>
              <w:t xml:space="preserve"> </w:t>
            </w:r>
            <w:proofErr w:type="spellStart"/>
            <w:r w:rsidR="008B7F80">
              <w:rPr>
                <w:lang w:val="en-US"/>
              </w:rPr>
              <w:t>Universita</w:t>
            </w:r>
            <w:proofErr w:type="spellEnd"/>
            <w:r w:rsidR="008B7F80" w:rsidRPr="008B7F80">
              <w:t xml:space="preserve"> </w:t>
            </w:r>
            <w:r w:rsidR="008B7F80">
              <w:rPr>
                <w:lang w:val="en-US"/>
              </w:rPr>
              <w:t>di</w:t>
            </w:r>
            <w:r w:rsidR="008B7F80" w:rsidRPr="008B7F80">
              <w:t xml:space="preserve"> </w:t>
            </w:r>
            <w:r w:rsidR="008B7F80">
              <w:rPr>
                <w:lang w:val="en-US"/>
              </w:rPr>
              <w:t>Roma</w:t>
            </w:r>
            <w:r w:rsidR="008B7F80">
              <w:t xml:space="preserve">-2 </w:t>
            </w:r>
            <w:r w:rsidR="008B7F80" w:rsidRPr="00CC5C85">
              <w:t>“</w:t>
            </w:r>
            <w:r w:rsidR="008B7F80">
              <w:rPr>
                <w:lang w:val="en-US"/>
              </w:rPr>
              <w:t>Tor</w:t>
            </w:r>
            <w:r w:rsidR="008B7F80" w:rsidRPr="008B7F80">
              <w:t xml:space="preserve"> </w:t>
            </w:r>
            <w:proofErr w:type="spellStart"/>
            <w:r w:rsidR="008B7F80">
              <w:rPr>
                <w:lang w:val="en-US"/>
              </w:rPr>
              <w:t>Vergata</w:t>
            </w:r>
            <w:proofErr w:type="spellEnd"/>
            <w:r w:rsidR="008B7F80" w:rsidRPr="00CC5C85">
              <w:t xml:space="preserve">”, </w:t>
            </w:r>
            <w:proofErr w:type="spellStart"/>
            <w:r w:rsidR="008B7F80">
              <w:rPr>
                <w:lang w:val="en-US"/>
              </w:rPr>
              <w:t>Dipartamento</w:t>
            </w:r>
            <w:proofErr w:type="spellEnd"/>
            <w:r w:rsidR="008B7F80" w:rsidRPr="00CC5C85">
              <w:t xml:space="preserve"> </w:t>
            </w:r>
            <w:r w:rsidR="008B7F80">
              <w:rPr>
                <w:lang w:val="en-US"/>
              </w:rPr>
              <w:t>di</w:t>
            </w:r>
            <w:r w:rsidR="008B7F80" w:rsidRPr="00CC5C85">
              <w:t xml:space="preserve"> </w:t>
            </w:r>
            <w:proofErr w:type="spellStart"/>
            <w:r w:rsidR="008B7F80">
              <w:rPr>
                <w:lang w:val="en-US"/>
              </w:rPr>
              <w:t>Matematica</w:t>
            </w:r>
            <w:proofErr w:type="spellEnd"/>
            <w:r w:rsidR="008B7F80" w:rsidRPr="00CC5C85">
              <w:t xml:space="preserve">,  </w:t>
            </w:r>
            <w:r>
              <w:t>д.ф.</w:t>
            </w:r>
            <w:r w:rsidRPr="00370AB9">
              <w:t>-</w:t>
            </w:r>
            <w:proofErr w:type="spellStart"/>
            <w:r>
              <w:t>м</w:t>
            </w:r>
            <w:r w:rsidR="007C052C" w:rsidRPr="00855592">
              <w:t>.н</w:t>
            </w:r>
            <w:proofErr w:type="spellEnd"/>
            <w:r w:rsidR="007C052C" w:rsidRPr="00855592">
              <w:t xml:space="preserve">., </w:t>
            </w:r>
            <w:r w:rsidR="00EF2F2C">
              <w:t>проф.</w:t>
            </w:r>
            <w:r w:rsidR="007C052C" w:rsidRPr="00855592">
              <w:t xml:space="preserve"> </w:t>
            </w:r>
          </w:p>
        </w:tc>
      </w:tr>
      <w:tr w:rsidR="008B3FF5" w:rsidRPr="00855592" w:rsidTr="003C34C4">
        <w:trPr>
          <w:trHeight w:val="188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F5" w:rsidRPr="00855592" w:rsidRDefault="008B3FF5" w:rsidP="000C576D">
            <w:pPr>
              <w:jc w:val="both"/>
              <w:rPr>
                <w:b/>
              </w:rPr>
            </w:pPr>
            <w:r>
              <w:rPr>
                <w:b/>
              </w:rPr>
              <w:t>Ле</w:t>
            </w:r>
            <w:r w:rsidR="000C576D">
              <w:rPr>
                <w:b/>
              </w:rPr>
              <w:t>бідь О.Г.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F5" w:rsidRDefault="000C576D" w:rsidP="000C576D">
            <w:pPr>
              <w:jc w:val="both"/>
            </w:pPr>
            <w:proofErr w:type="spellStart"/>
            <w:r>
              <w:t>Заст.директора</w:t>
            </w:r>
            <w:proofErr w:type="spellEnd"/>
            <w:r>
              <w:t xml:space="preserve"> з наукової роботи ІТГІП НАНУ, </w:t>
            </w:r>
            <w:proofErr w:type="spellStart"/>
            <w:r>
              <w:t>д</w:t>
            </w:r>
            <w:r w:rsidR="008B3FF5">
              <w:t>.т.н</w:t>
            </w:r>
            <w:proofErr w:type="spellEnd"/>
            <w:r w:rsidR="008B3FF5">
              <w:t xml:space="preserve">., </w:t>
            </w:r>
            <w:proofErr w:type="spellStart"/>
            <w:r>
              <w:t>ст.досл</w:t>
            </w:r>
            <w:proofErr w:type="spellEnd"/>
            <w:r>
              <w:t>.</w:t>
            </w:r>
          </w:p>
        </w:tc>
      </w:tr>
      <w:tr w:rsidR="008171F1" w:rsidRPr="00855592" w:rsidTr="003C34C4">
        <w:trPr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proofErr w:type="spellStart"/>
            <w:r w:rsidRPr="00855592">
              <w:rPr>
                <w:b/>
              </w:rPr>
              <w:t>Міхеєв</w:t>
            </w:r>
            <w:proofErr w:type="spellEnd"/>
            <w:r w:rsidRPr="00855592">
              <w:rPr>
                <w:b/>
              </w:rPr>
              <w:t xml:space="preserve"> В.С. 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</w:pPr>
            <w:r w:rsidRPr="00855592">
              <w:t xml:space="preserve">Заст. голови Державного космічного агентства України, </w:t>
            </w:r>
            <w:proofErr w:type="spellStart"/>
            <w:r w:rsidRPr="00855592">
              <w:t>к.т.н</w:t>
            </w:r>
            <w:proofErr w:type="spellEnd"/>
            <w:r w:rsidRPr="00855592">
              <w:t>.</w:t>
            </w:r>
          </w:p>
        </w:tc>
      </w:tr>
      <w:tr w:rsidR="008171F1" w:rsidRPr="00855592" w:rsidTr="003C34C4">
        <w:trPr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proofErr w:type="spellStart"/>
            <w:r w:rsidRPr="00855592">
              <w:rPr>
                <w:b/>
              </w:rPr>
              <w:t>Миронцов</w:t>
            </w:r>
            <w:proofErr w:type="spellEnd"/>
            <w:r w:rsidRPr="00855592">
              <w:rPr>
                <w:b/>
              </w:rPr>
              <w:t xml:space="preserve"> М.Л.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</w:pPr>
            <w:proofErr w:type="spellStart"/>
            <w:r w:rsidRPr="00855592">
              <w:t>Про</w:t>
            </w:r>
            <w:r w:rsidR="00370AB9">
              <w:t>в.наук.співр</w:t>
            </w:r>
            <w:proofErr w:type="spellEnd"/>
            <w:r w:rsidR="00370AB9">
              <w:t>. ІТГІП НАНУ, д.ф.</w:t>
            </w:r>
            <w:r w:rsidR="00370AB9" w:rsidRPr="00370AB9">
              <w:t>-</w:t>
            </w:r>
            <w:proofErr w:type="spellStart"/>
            <w:r w:rsidR="00370AB9">
              <w:t>м</w:t>
            </w:r>
            <w:r w:rsidRPr="00855592">
              <w:t>.н</w:t>
            </w:r>
            <w:proofErr w:type="spellEnd"/>
            <w:r w:rsidRPr="00855592">
              <w:t xml:space="preserve">., </w:t>
            </w:r>
            <w:proofErr w:type="spellStart"/>
            <w:r w:rsidRPr="00855592">
              <w:t>с.н.с</w:t>
            </w:r>
            <w:proofErr w:type="spellEnd"/>
            <w:r w:rsidRPr="00855592">
              <w:t>.</w:t>
            </w:r>
          </w:p>
        </w:tc>
      </w:tr>
      <w:tr w:rsidR="00CC5C85" w:rsidRPr="00855592" w:rsidTr="003C34C4">
        <w:trPr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C85" w:rsidRPr="00855592" w:rsidRDefault="00CC5C85" w:rsidP="00EF383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Лупенко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C85" w:rsidRPr="00855592" w:rsidRDefault="00CC5C85" w:rsidP="00EF383A">
            <w:pPr>
              <w:jc w:val="both"/>
            </w:pPr>
            <w:proofErr w:type="spellStart"/>
            <w:r w:rsidRPr="00CC5C85">
              <w:t>Opole</w:t>
            </w:r>
            <w:proofErr w:type="spellEnd"/>
            <w:r w:rsidRPr="00CC5C85">
              <w:t xml:space="preserve"> </w:t>
            </w:r>
            <w:proofErr w:type="spellStart"/>
            <w:r w:rsidRPr="00CC5C85">
              <w:t>University</w:t>
            </w:r>
            <w:proofErr w:type="spellEnd"/>
            <w:r w:rsidRPr="00CC5C85">
              <w:t xml:space="preserve"> </w:t>
            </w:r>
            <w:proofErr w:type="spellStart"/>
            <w:r w:rsidRPr="00CC5C85">
              <w:t>of</w:t>
            </w:r>
            <w:proofErr w:type="spellEnd"/>
            <w:r w:rsidRPr="00CC5C85">
              <w:t xml:space="preserve"> </w:t>
            </w:r>
            <w:proofErr w:type="spellStart"/>
            <w:r w:rsidRPr="00CC5C85">
              <w:t>Technology</w:t>
            </w:r>
            <w:proofErr w:type="spellEnd"/>
            <w:r w:rsidRPr="00CC5C85">
              <w:t xml:space="preserve">, </w:t>
            </w:r>
            <w:proofErr w:type="spellStart"/>
            <w:r w:rsidRPr="00CC5C85">
              <w:t>Opole</w:t>
            </w:r>
            <w:proofErr w:type="spellEnd"/>
            <w:r w:rsidRPr="00CC5C85">
              <w:t xml:space="preserve">, </w:t>
            </w:r>
            <w:proofErr w:type="spellStart"/>
            <w:r w:rsidRPr="00CC5C85">
              <w:t>Poland</w:t>
            </w:r>
            <w:proofErr w:type="spellEnd"/>
            <w:r>
              <w:t xml:space="preserve">, </w:t>
            </w:r>
            <w:proofErr w:type="spellStart"/>
            <w:r>
              <w:t>д.т.н</w:t>
            </w:r>
            <w:proofErr w:type="spellEnd"/>
            <w:r>
              <w:t>., професор</w:t>
            </w:r>
          </w:p>
        </w:tc>
      </w:tr>
      <w:tr w:rsidR="008171F1" w:rsidRPr="00855592" w:rsidTr="003C34C4">
        <w:trPr>
          <w:trHeight w:val="348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proofErr w:type="spellStart"/>
            <w:r w:rsidRPr="00855592">
              <w:rPr>
                <w:b/>
              </w:rPr>
              <w:t>Мокін</w:t>
            </w:r>
            <w:proofErr w:type="spellEnd"/>
            <w:r w:rsidRPr="00855592">
              <w:rPr>
                <w:b/>
              </w:rPr>
              <w:t xml:space="preserve"> В.Б.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636E7E">
            <w:pPr>
              <w:jc w:val="both"/>
            </w:pPr>
            <w:proofErr w:type="spellStart"/>
            <w:r w:rsidRPr="00855592">
              <w:t>Зав.кафедри</w:t>
            </w:r>
            <w:proofErr w:type="spellEnd"/>
            <w:r w:rsidRPr="00855592">
              <w:t xml:space="preserve"> системного аналізу</w:t>
            </w:r>
            <w:r w:rsidR="00636E7E">
              <w:t xml:space="preserve"> та інформаційних технологій</w:t>
            </w:r>
            <w:r w:rsidRPr="00855592">
              <w:t xml:space="preserve"> Вінницького національного технічного університету, </w:t>
            </w:r>
            <w:proofErr w:type="spellStart"/>
            <w:r w:rsidRPr="00855592">
              <w:t>д.т.н</w:t>
            </w:r>
            <w:proofErr w:type="spellEnd"/>
            <w:r w:rsidRPr="00855592">
              <w:t>., проф.</w:t>
            </w:r>
          </w:p>
        </w:tc>
      </w:tr>
      <w:tr w:rsidR="008171F1" w:rsidRPr="00855592" w:rsidTr="003C34C4">
        <w:trPr>
          <w:trHeight w:val="281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r w:rsidRPr="00855592">
              <w:rPr>
                <w:b/>
              </w:rPr>
              <w:t>Наконечний О.Г.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855592" w:rsidP="00EF383A">
            <w:pPr>
              <w:jc w:val="both"/>
            </w:pPr>
            <w:r>
              <w:t xml:space="preserve">Завідувач кафедри системного аналізу та теорії прийняття рішень Київського </w:t>
            </w:r>
            <w:r w:rsidR="007C052C" w:rsidRPr="00855592">
              <w:t xml:space="preserve">національного </w:t>
            </w:r>
            <w:r w:rsidR="007C052C" w:rsidRPr="00855592">
              <w:rPr>
                <w:highlight w:val="white"/>
              </w:rPr>
              <w:t>університету ім. Тараса Шевченка,</w:t>
            </w:r>
            <w:r w:rsidR="007C052C" w:rsidRPr="00855592">
              <w:rPr>
                <w:shd w:val="clear" w:color="auto" w:fill="F9F9F9"/>
              </w:rPr>
              <w:t xml:space="preserve"> </w:t>
            </w:r>
            <w:proofErr w:type="spellStart"/>
            <w:r w:rsidR="00290B23">
              <w:t>д.ф</w:t>
            </w:r>
            <w:proofErr w:type="spellEnd"/>
            <w:r w:rsidR="00290B23">
              <w:t>.</w:t>
            </w:r>
            <w:r w:rsidR="00290B23">
              <w:rPr>
                <w:lang w:val="ru-RU"/>
              </w:rPr>
              <w:t>-</w:t>
            </w:r>
            <w:proofErr w:type="spellStart"/>
            <w:r w:rsidR="00290B23">
              <w:t>м</w:t>
            </w:r>
            <w:r w:rsidR="007C052C" w:rsidRPr="00855592">
              <w:t>.н</w:t>
            </w:r>
            <w:proofErr w:type="spellEnd"/>
            <w:r w:rsidR="007C052C" w:rsidRPr="00855592">
              <w:t>., проф.</w:t>
            </w:r>
          </w:p>
        </w:tc>
      </w:tr>
      <w:tr w:rsidR="008171F1" w:rsidRPr="00855592" w:rsidTr="003C34C4">
        <w:trPr>
          <w:trHeight w:val="261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EF383A">
            <w:pPr>
              <w:jc w:val="both"/>
              <w:rPr>
                <w:b/>
              </w:rPr>
            </w:pPr>
            <w:r w:rsidRPr="00855592">
              <w:rPr>
                <w:b/>
              </w:rPr>
              <w:t>Попов М.О.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F1" w:rsidRPr="00855592" w:rsidRDefault="007C052C" w:rsidP="003A7229">
            <w:pPr>
              <w:jc w:val="both"/>
            </w:pPr>
            <w:r w:rsidRPr="00855592">
              <w:t>Директор Наукового центру аерокосмічних досліджень Землі Інституту геологічних наук</w:t>
            </w:r>
            <w:r w:rsidR="003A7229">
              <w:t xml:space="preserve"> </w:t>
            </w:r>
            <w:r w:rsidR="003A7229" w:rsidRPr="00867EBF">
              <w:rPr>
                <w:shd w:val="clear" w:color="auto" w:fill="FFFFFF" w:themeFill="background1"/>
              </w:rPr>
              <w:t>НАН України,</w:t>
            </w:r>
            <w:r w:rsidRPr="00867EBF">
              <w:rPr>
                <w:shd w:val="clear" w:color="auto" w:fill="FFFFFF" w:themeFill="background1"/>
              </w:rPr>
              <w:t xml:space="preserve"> </w:t>
            </w:r>
            <w:r w:rsidR="003A7229" w:rsidRPr="00867EBF">
              <w:rPr>
                <w:shd w:val="clear" w:color="auto" w:fill="FFFFFF" w:themeFill="background1"/>
              </w:rPr>
              <w:t>член-кор. НАН України,</w:t>
            </w:r>
            <w:r w:rsidR="003A7229">
              <w:t xml:space="preserve"> </w:t>
            </w:r>
            <w:proofErr w:type="spellStart"/>
            <w:r w:rsidRPr="00855592">
              <w:t>д.т.н</w:t>
            </w:r>
            <w:proofErr w:type="spellEnd"/>
            <w:r w:rsidRPr="00855592">
              <w:t>., професор</w:t>
            </w:r>
          </w:p>
        </w:tc>
      </w:tr>
      <w:tr w:rsidR="00003417" w:rsidRPr="00855592" w:rsidTr="003C34C4">
        <w:trPr>
          <w:trHeight w:val="261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C3575D" w:rsidRDefault="00003417" w:rsidP="00003417">
            <w:pPr>
              <w:jc w:val="both"/>
              <w:rPr>
                <w:b/>
                <w:lang w:val="ru-RU"/>
              </w:rPr>
            </w:pPr>
            <w:proofErr w:type="spellStart"/>
            <w:r w:rsidRPr="00C3575D">
              <w:rPr>
                <w:b/>
                <w:color w:val="000000"/>
                <w:sz w:val="18"/>
                <w:szCs w:val="18"/>
                <w:lang w:val="ru-RU"/>
              </w:rPr>
              <w:t>Сіменс</w:t>
            </w:r>
            <w:proofErr w:type="spellEnd"/>
            <w:r w:rsidRPr="00C3575D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575D">
              <w:rPr>
                <w:b/>
                <w:color w:val="000000"/>
                <w:sz w:val="18"/>
                <w:szCs w:val="18"/>
                <w:lang w:val="ru-RU"/>
              </w:rPr>
              <w:t>Едуард</w:t>
            </w:r>
            <w:proofErr w:type="spellEnd"/>
            <w:r w:rsidRPr="00C3575D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C3575D" w:rsidRDefault="00003417" w:rsidP="000034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r w:rsidRPr="00C3575D">
              <w:rPr>
                <w:color w:val="000000"/>
                <w:sz w:val="18"/>
                <w:szCs w:val="18"/>
              </w:rPr>
              <w:t xml:space="preserve">Директор Вищої школи інженерії та інформаційних технологій, керівник лабораторії майбутнього інтернету, Університет прикладних наук </w:t>
            </w:r>
            <w:proofErr w:type="spellStart"/>
            <w:r w:rsidRPr="00C3575D">
              <w:rPr>
                <w:color w:val="000000"/>
                <w:sz w:val="18"/>
                <w:szCs w:val="18"/>
              </w:rPr>
              <w:t>Анхальт</w:t>
            </w:r>
            <w:proofErr w:type="spellEnd"/>
            <w:r w:rsidRPr="00C3575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575D">
              <w:rPr>
                <w:color w:val="000000"/>
                <w:sz w:val="18"/>
                <w:szCs w:val="18"/>
              </w:rPr>
              <w:t>д.т.н</w:t>
            </w:r>
            <w:proofErr w:type="spellEnd"/>
            <w:r w:rsidRPr="00C3575D">
              <w:rPr>
                <w:color w:val="000000"/>
                <w:sz w:val="18"/>
                <w:szCs w:val="18"/>
              </w:rPr>
              <w:t>., професор</w:t>
            </w:r>
          </w:p>
        </w:tc>
      </w:tr>
      <w:tr w:rsidR="000C576D" w:rsidRPr="00855592" w:rsidTr="003C34C4">
        <w:trPr>
          <w:trHeight w:val="261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76D" w:rsidRPr="00C3575D" w:rsidRDefault="000C576D" w:rsidP="00003417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Ткаченко Т.М.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76D" w:rsidRPr="00C3575D" w:rsidRDefault="000C576D" w:rsidP="000C57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Завідувач </w:t>
            </w:r>
            <w:r w:rsidRPr="000C576D">
              <w:rPr>
                <w:color w:val="000000"/>
                <w:sz w:val="18"/>
                <w:szCs w:val="18"/>
              </w:rPr>
              <w:t>кафедр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0C576D">
              <w:rPr>
                <w:color w:val="000000"/>
                <w:sz w:val="18"/>
                <w:szCs w:val="18"/>
              </w:rPr>
              <w:t xml:space="preserve"> технологій захисту навколишнього середовища та охорони праці</w:t>
            </w:r>
            <w:r>
              <w:rPr>
                <w:color w:val="000000"/>
                <w:sz w:val="18"/>
                <w:szCs w:val="18"/>
              </w:rPr>
              <w:t xml:space="preserve"> КНУБА, </w:t>
            </w:r>
            <w:proofErr w:type="spellStart"/>
            <w:r>
              <w:rPr>
                <w:color w:val="000000"/>
                <w:sz w:val="18"/>
                <w:szCs w:val="18"/>
              </w:rPr>
              <w:t>д.т.н</w:t>
            </w:r>
            <w:proofErr w:type="spellEnd"/>
            <w:r>
              <w:rPr>
                <w:color w:val="000000"/>
                <w:sz w:val="18"/>
                <w:szCs w:val="18"/>
              </w:rPr>
              <w:t>., професор</w:t>
            </w:r>
          </w:p>
        </w:tc>
      </w:tr>
      <w:tr w:rsidR="00003417" w:rsidRPr="00855592" w:rsidTr="003C34C4">
        <w:trPr>
          <w:trHeight w:val="38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  <w:rPr>
                <w:b/>
              </w:rPr>
            </w:pPr>
            <w:proofErr w:type="spellStart"/>
            <w:r w:rsidRPr="00855592">
              <w:rPr>
                <w:b/>
              </w:rPr>
              <w:t>Триснюк</w:t>
            </w:r>
            <w:proofErr w:type="spellEnd"/>
            <w:r w:rsidRPr="00855592">
              <w:rPr>
                <w:b/>
              </w:rPr>
              <w:t xml:space="preserve"> В.М.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</w:pPr>
            <w:r w:rsidRPr="00855592">
              <w:t xml:space="preserve">Завідувач відділу ІТГІП НАНУ, </w:t>
            </w:r>
            <w:proofErr w:type="spellStart"/>
            <w:r w:rsidRPr="00855592">
              <w:t>д.т.н</w:t>
            </w:r>
            <w:proofErr w:type="spellEnd"/>
            <w:r w:rsidRPr="00855592">
              <w:t xml:space="preserve">., </w:t>
            </w:r>
            <w:proofErr w:type="spellStart"/>
            <w:r w:rsidRPr="00855592">
              <w:t>с.н.с</w:t>
            </w:r>
            <w:proofErr w:type="spellEnd"/>
            <w:r w:rsidRPr="00855592">
              <w:t>.</w:t>
            </w:r>
          </w:p>
        </w:tc>
      </w:tr>
      <w:tr w:rsidR="00003417" w:rsidRPr="00855592" w:rsidTr="003C34C4">
        <w:trPr>
          <w:trHeight w:val="168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  <w:rPr>
                <w:b/>
              </w:rPr>
            </w:pPr>
            <w:r w:rsidRPr="00855592">
              <w:rPr>
                <w:b/>
              </w:rPr>
              <w:t>Трофимчук О.М.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</w:pPr>
            <w:r w:rsidRPr="00855592">
              <w:t xml:space="preserve">Директор ІТГІП НАНУ, член-кор. НАНУ, </w:t>
            </w:r>
            <w:proofErr w:type="spellStart"/>
            <w:r w:rsidRPr="00855592">
              <w:t>д.т.н</w:t>
            </w:r>
            <w:proofErr w:type="spellEnd"/>
            <w:r w:rsidRPr="00855592">
              <w:t>., професор</w:t>
            </w:r>
          </w:p>
        </w:tc>
      </w:tr>
      <w:tr w:rsidR="00003417" w:rsidRPr="00855592" w:rsidTr="003C34C4">
        <w:trPr>
          <w:trHeight w:val="148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  <w:rPr>
                <w:b/>
              </w:rPr>
            </w:pPr>
            <w:r w:rsidRPr="00855592">
              <w:rPr>
                <w:b/>
              </w:rPr>
              <w:t>Устименко В.О.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B7F80" w:rsidRDefault="00003417" w:rsidP="00003417">
            <w:pPr>
              <w:jc w:val="both"/>
            </w:pPr>
            <w:r>
              <w:rPr>
                <w:lang w:val="en-US"/>
              </w:rPr>
              <w:t>University</w:t>
            </w:r>
            <w:r w:rsidRPr="008B7F80">
              <w:t xml:space="preserve"> </w:t>
            </w:r>
            <w:r>
              <w:rPr>
                <w:lang w:val="en-US"/>
              </w:rPr>
              <w:t>of</w:t>
            </w:r>
            <w:r w:rsidRPr="008B7F80">
              <w:t xml:space="preserve"> </w:t>
            </w:r>
            <w:r>
              <w:rPr>
                <w:lang w:val="en-US"/>
              </w:rPr>
              <w:t>London</w:t>
            </w:r>
            <w:r w:rsidRPr="008B7F80">
              <w:t xml:space="preserve"> (</w:t>
            </w:r>
            <w:r>
              <w:rPr>
                <w:lang w:val="en-US"/>
              </w:rPr>
              <w:t>Royal</w:t>
            </w:r>
            <w:r w:rsidRPr="008B7F80">
              <w:t xml:space="preserve"> </w:t>
            </w:r>
            <w:r>
              <w:rPr>
                <w:lang w:val="en-US"/>
              </w:rPr>
              <w:t>Holloway</w:t>
            </w:r>
            <w:r w:rsidRPr="008B7F80">
              <w:t xml:space="preserve">), </w:t>
            </w:r>
            <w:r w:rsidRPr="00855592">
              <w:t>д.ф.-</w:t>
            </w:r>
            <w:proofErr w:type="spellStart"/>
            <w:r w:rsidRPr="00855592">
              <w:t>м.н</w:t>
            </w:r>
            <w:proofErr w:type="spellEnd"/>
            <w:r w:rsidRPr="00855592">
              <w:t>., професор</w:t>
            </w:r>
            <w:r w:rsidRPr="008B7F80">
              <w:t xml:space="preserve"> </w:t>
            </w:r>
          </w:p>
        </w:tc>
      </w:tr>
      <w:tr w:rsidR="00003417" w:rsidRPr="00855592" w:rsidTr="003C34C4">
        <w:trPr>
          <w:trHeight w:val="309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  <w:rPr>
                <w:b/>
              </w:rPr>
            </w:pPr>
            <w:proofErr w:type="spellStart"/>
            <w:r w:rsidRPr="00855592">
              <w:rPr>
                <w:b/>
              </w:rPr>
              <w:t>Хлобистов</w:t>
            </w:r>
            <w:proofErr w:type="spellEnd"/>
            <w:r w:rsidRPr="00855592">
              <w:rPr>
                <w:b/>
              </w:rPr>
              <w:t xml:space="preserve"> Є.В. 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</w:pPr>
            <w:r w:rsidRPr="00855592">
              <w:t xml:space="preserve">Професор кафедри екології факультету природничих наук Національного університету “Києво - могилянська академія”, </w:t>
            </w:r>
            <w:proofErr w:type="spellStart"/>
            <w:r w:rsidRPr="00855592">
              <w:t>д.т.н</w:t>
            </w:r>
            <w:proofErr w:type="spellEnd"/>
            <w:r w:rsidRPr="00855592">
              <w:t xml:space="preserve">., професор </w:t>
            </w:r>
          </w:p>
        </w:tc>
      </w:tr>
      <w:tr w:rsidR="00003417" w:rsidRPr="00855592" w:rsidTr="003C34C4">
        <w:trPr>
          <w:trHeight w:val="174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tabs>
                <w:tab w:val="left" w:pos="2127"/>
              </w:tabs>
              <w:jc w:val="both"/>
              <w:rPr>
                <w:b/>
              </w:rPr>
            </w:pPr>
            <w:proofErr w:type="spellStart"/>
            <w:r w:rsidRPr="00855592">
              <w:rPr>
                <w:b/>
              </w:rPr>
              <w:t>Щипцов</w:t>
            </w:r>
            <w:proofErr w:type="spellEnd"/>
            <w:r w:rsidRPr="00855592">
              <w:rPr>
                <w:b/>
              </w:rPr>
              <w:t xml:space="preserve"> О.А.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</w:pPr>
            <w:r w:rsidRPr="00855592">
              <w:t>Директор ДУ “</w:t>
            </w:r>
            <w:r w:rsidRPr="00855592">
              <w:rPr>
                <w:highlight w:val="white"/>
              </w:rPr>
              <w:t>Науковий гідрофізичний центр НАНУ</w:t>
            </w:r>
            <w:r w:rsidRPr="00855592">
              <w:t xml:space="preserve">”, </w:t>
            </w:r>
            <w:proofErr w:type="spellStart"/>
            <w:r w:rsidRPr="00855592">
              <w:t>д.г.н</w:t>
            </w:r>
            <w:proofErr w:type="spellEnd"/>
            <w:r w:rsidRPr="00855592">
              <w:t>., член-кор. НАНУ, професор</w:t>
            </w:r>
          </w:p>
        </w:tc>
      </w:tr>
      <w:tr w:rsidR="00003417" w:rsidRPr="00855592" w:rsidTr="003C34C4">
        <w:trPr>
          <w:trHeight w:val="193"/>
          <w:jc w:val="center"/>
        </w:trPr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  <w:rPr>
                <w:b/>
              </w:rPr>
            </w:pPr>
            <w:r w:rsidRPr="00855592">
              <w:rPr>
                <w:b/>
              </w:rPr>
              <w:t>Яковлєв Є.О.</w:t>
            </w:r>
          </w:p>
        </w:tc>
        <w:tc>
          <w:tcPr>
            <w:tcW w:w="7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jc w:val="both"/>
            </w:pPr>
            <w:proofErr w:type="spellStart"/>
            <w:r w:rsidRPr="00855592">
              <w:t>Гол.наук.співр</w:t>
            </w:r>
            <w:proofErr w:type="spellEnd"/>
            <w:r w:rsidRPr="00855592">
              <w:t xml:space="preserve">. ІТГІП НАНУ, </w:t>
            </w:r>
            <w:proofErr w:type="spellStart"/>
            <w:r w:rsidRPr="00855592">
              <w:t>д.т.н</w:t>
            </w:r>
            <w:proofErr w:type="spellEnd"/>
            <w:r w:rsidRPr="00855592">
              <w:t xml:space="preserve">., </w:t>
            </w:r>
            <w:proofErr w:type="spellStart"/>
            <w:r w:rsidRPr="00855592">
              <w:t>с.н.с</w:t>
            </w:r>
            <w:proofErr w:type="spellEnd"/>
            <w:r w:rsidRPr="00855592">
              <w:t>.</w:t>
            </w:r>
          </w:p>
        </w:tc>
      </w:tr>
      <w:tr w:rsidR="00003417" w:rsidRPr="00855592" w:rsidTr="00CC5C85">
        <w:trPr>
          <w:trHeight w:val="316"/>
          <w:jc w:val="center"/>
        </w:trPr>
        <w:tc>
          <w:tcPr>
            <w:tcW w:w="8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17" w:rsidRPr="00855592" w:rsidRDefault="00003417" w:rsidP="00003417">
            <w:pPr>
              <w:tabs>
                <w:tab w:val="left" w:pos="2127"/>
              </w:tabs>
              <w:jc w:val="both"/>
              <w:rPr>
                <w:u w:val="single"/>
              </w:rPr>
            </w:pPr>
            <w:r w:rsidRPr="00855592">
              <w:rPr>
                <w:b/>
                <w:u w:val="single"/>
              </w:rPr>
              <w:t>Секретаріат конференції:</w:t>
            </w:r>
          </w:p>
          <w:p w:rsidR="00003417" w:rsidRPr="00855592" w:rsidRDefault="00003417" w:rsidP="00003417">
            <w:pPr>
              <w:tabs>
                <w:tab w:val="left" w:pos="4962"/>
              </w:tabs>
              <w:jc w:val="both"/>
            </w:pPr>
            <w:r w:rsidRPr="00855592">
              <w:rPr>
                <w:b/>
              </w:rPr>
              <w:t xml:space="preserve">Зотова Л.В.                       </w:t>
            </w:r>
            <w:r w:rsidRPr="00855592">
              <w:t xml:space="preserve">                                 тел. </w:t>
            </w:r>
            <w:proofErr w:type="spellStart"/>
            <w:r w:rsidRPr="00855592">
              <w:t>моб</w:t>
            </w:r>
            <w:proofErr w:type="spellEnd"/>
            <w:r w:rsidRPr="00855592">
              <w:t xml:space="preserve">.: 096-456-84-32, </w:t>
            </w:r>
          </w:p>
          <w:p w:rsidR="00003417" w:rsidRPr="006E589E" w:rsidRDefault="00003417" w:rsidP="00003417">
            <w:pPr>
              <w:tabs>
                <w:tab w:val="left" w:pos="4962"/>
              </w:tabs>
              <w:jc w:val="both"/>
              <w:rPr>
                <w:lang w:val="ru-RU"/>
              </w:rPr>
            </w:pPr>
            <w:proofErr w:type="spellStart"/>
            <w:r w:rsidRPr="00855592">
              <w:rPr>
                <w:b/>
              </w:rPr>
              <w:t>Шевякіна</w:t>
            </w:r>
            <w:proofErr w:type="spellEnd"/>
            <w:r w:rsidRPr="00855592">
              <w:rPr>
                <w:b/>
              </w:rPr>
              <w:t xml:space="preserve"> Н.А.</w:t>
            </w:r>
            <w:r w:rsidRPr="00855592">
              <w:t xml:space="preserve"> , </w:t>
            </w:r>
            <w:proofErr w:type="spellStart"/>
            <w:r>
              <w:rPr>
                <w:b/>
              </w:rPr>
              <w:t>Хабова</w:t>
            </w:r>
            <w:proofErr w:type="spellEnd"/>
            <w:r>
              <w:rPr>
                <w:b/>
              </w:rPr>
              <w:t xml:space="preserve"> Н.А.      </w:t>
            </w:r>
            <w:r w:rsidRPr="00855592">
              <w:rPr>
                <w:b/>
              </w:rPr>
              <w:t xml:space="preserve">    </w:t>
            </w:r>
            <w:r>
              <w:t xml:space="preserve">             </w:t>
            </w:r>
            <w:r w:rsidRPr="00855592">
              <w:t xml:space="preserve">  </w:t>
            </w:r>
            <w:proofErr w:type="spellStart"/>
            <w:r w:rsidRPr="00855592">
              <w:t>тел</w:t>
            </w:r>
            <w:proofErr w:type="spellEnd"/>
            <w:r w:rsidRPr="00855592">
              <w:t>.</w:t>
            </w:r>
            <w:r>
              <w:t xml:space="preserve"> 044-245-87-97,</w:t>
            </w:r>
            <w:r w:rsidRPr="00855592">
              <w:t xml:space="preserve">  </w:t>
            </w:r>
            <w:proofErr w:type="spellStart"/>
            <w:r w:rsidRPr="00855592">
              <w:t>моб</w:t>
            </w:r>
            <w:proofErr w:type="spellEnd"/>
            <w:r w:rsidRPr="00855592">
              <w:t>.: 095-779-57-99</w:t>
            </w:r>
          </w:p>
        </w:tc>
      </w:tr>
    </w:tbl>
    <w:p w:rsidR="00FD2664" w:rsidRDefault="00FD2664" w:rsidP="00FD2664">
      <w:pPr>
        <w:jc w:val="center"/>
        <w:rPr>
          <w:b/>
          <w:color w:val="000000"/>
        </w:rPr>
        <w:sectPr w:rsidR="00FD2664" w:rsidSect="00FD2664">
          <w:pgSz w:w="11907" w:h="16840" w:code="9"/>
          <w:pgMar w:top="567" w:right="964" w:bottom="567" w:left="964" w:header="720" w:footer="720" w:gutter="0"/>
          <w:pgNumType w:start="1"/>
          <w:cols w:space="720"/>
        </w:sectPr>
      </w:pPr>
    </w:p>
    <w:p w:rsidR="00872893" w:rsidRPr="00673F3B" w:rsidRDefault="00872893" w:rsidP="00872893">
      <w:pPr>
        <w:pStyle w:val="2"/>
        <w:ind w:left="1" w:hanging="3"/>
        <w:rPr>
          <w:sz w:val="28"/>
          <w:szCs w:val="28"/>
        </w:rPr>
      </w:pPr>
      <w:bookmarkStart w:id="0" w:name="_Hlk119094630"/>
      <w:r>
        <w:rPr>
          <w:sz w:val="28"/>
          <w:szCs w:val="28"/>
        </w:rPr>
        <w:lastRenderedPageBreak/>
        <w:t>1</w:t>
      </w:r>
      <w:r w:rsidR="005820AF">
        <w:rPr>
          <w:sz w:val="28"/>
          <w:szCs w:val="28"/>
        </w:rPr>
        <w:t>4</w:t>
      </w:r>
      <w:r w:rsidRPr="0067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 </w:t>
      </w:r>
      <w:r w:rsidRPr="00673F3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73F3B">
        <w:rPr>
          <w:sz w:val="28"/>
          <w:szCs w:val="28"/>
        </w:rPr>
        <w:t xml:space="preserve"> року</w:t>
      </w:r>
    </w:p>
    <w:p w:rsidR="00872893" w:rsidRPr="00DF049F" w:rsidRDefault="00872893" w:rsidP="00872893">
      <w:pPr>
        <w:tabs>
          <w:tab w:val="left" w:pos="4962"/>
        </w:tabs>
        <w:jc w:val="both"/>
        <w:rPr>
          <w:b/>
          <w:color w:val="FF0000"/>
          <w:sz w:val="28"/>
          <w:szCs w:val="28"/>
        </w:rPr>
      </w:pPr>
      <w:r w:rsidRPr="00DF049F">
        <w:rPr>
          <w:b/>
          <w:color w:val="FF0000"/>
          <w:sz w:val="28"/>
          <w:szCs w:val="28"/>
        </w:rPr>
        <w:t>10:00 Відкриття конференції</w:t>
      </w:r>
    </w:p>
    <w:p w:rsidR="00872893" w:rsidRPr="00673F3B" w:rsidRDefault="00872893" w:rsidP="00872893">
      <w:pPr>
        <w:pStyle w:val="mmtihead"/>
        <w:jc w:val="both"/>
        <w:rPr>
          <w:b/>
          <w:szCs w:val="28"/>
          <w:lang w:val="uk-UA" w:eastAsia="uk-UA"/>
        </w:rPr>
      </w:pPr>
      <w:r w:rsidRPr="00673F3B">
        <w:rPr>
          <w:b/>
          <w:szCs w:val="28"/>
          <w:lang w:val="uk-UA"/>
        </w:rPr>
        <w:t>Вітальне слово почесного директора Інституту телекомунікацій і глобального інформаційного простору НАНУ, академіка НАН України С.О. Довгого.</w:t>
      </w:r>
    </w:p>
    <w:p w:rsidR="00872893" w:rsidRPr="00673F3B" w:rsidRDefault="00872893" w:rsidP="00872893">
      <w:pPr>
        <w:pStyle w:val="ab"/>
        <w:ind w:left="1" w:hanging="3"/>
        <w:jc w:val="both"/>
        <w:rPr>
          <w:b/>
          <w:sz w:val="28"/>
          <w:szCs w:val="28"/>
        </w:rPr>
      </w:pPr>
    </w:p>
    <w:p w:rsidR="00872893" w:rsidRDefault="00872893" w:rsidP="00872893">
      <w:pPr>
        <w:pStyle w:val="ab"/>
        <w:ind w:left="1" w:hanging="3"/>
        <w:jc w:val="both"/>
        <w:rPr>
          <w:b/>
          <w:color w:val="FF0000"/>
          <w:sz w:val="28"/>
          <w:szCs w:val="28"/>
        </w:rPr>
      </w:pPr>
      <w:r w:rsidRPr="00DF049F">
        <w:rPr>
          <w:b/>
          <w:color w:val="FF0000"/>
          <w:sz w:val="28"/>
          <w:szCs w:val="28"/>
        </w:rPr>
        <w:t>10-</w:t>
      </w:r>
      <w:r>
        <w:rPr>
          <w:b/>
          <w:color w:val="FF0000"/>
          <w:sz w:val="28"/>
          <w:szCs w:val="28"/>
        </w:rPr>
        <w:t>1</w:t>
      </w:r>
      <w:r w:rsidR="00C66766">
        <w:rPr>
          <w:b/>
          <w:color w:val="FF0000"/>
          <w:sz w:val="28"/>
          <w:szCs w:val="28"/>
        </w:rPr>
        <w:t>0</w:t>
      </w:r>
    </w:p>
    <w:p w:rsidR="00872893" w:rsidRPr="00C3069E" w:rsidRDefault="00872893" w:rsidP="00210230">
      <w:pPr>
        <w:pStyle w:val="ab"/>
        <w:numPr>
          <w:ilvl w:val="0"/>
          <w:numId w:val="4"/>
        </w:numPr>
        <w:tabs>
          <w:tab w:val="left" w:pos="284"/>
        </w:tabs>
        <w:spacing w:line="259" w:lineRule="auto"/>
        <w:ind w:left="0" w:firstLine="0"/>
        <w:rPr>
          <w:b/>
          <w:sz w:val="28"/>
          <w:szCs w:val="28"/>
        </w:rPr>
      </w:pPr>
      <w:r w:rsidRPr="00C3069E">
        <w:rPr>
          <w:b/>
          <w:sz w:val="28"/>
          <w:szCs w:val="28"/>
        </w:rPr>
        <w:t xml:space="preserve">Алгоритм виділення нелінійного тренду сигналів з використанням </w:t>
      </w:r>
      <w:proofErr w:type="spellStart"/>
      <w:r w:rsidRPr="00C3069E">
        <w:rPr>
          <w:b/>
          <w:sz w:val="28"/>
          <w:szCs w:val="28"/>
        </w:rPr>
        <w:t>міріадної</w:t>
      </w:r>
      <w:proofErr w:type="spellEnd"/>
      <w:r w:rsidRPr="00C3069E">
        <w:rPr>
          <w:b/>
          <w:sz w:val="28"/>
          <w:szCs w:val="28"/>
        </w:rPr>
        <w:t xml:space="preserve"> фільтрації </w:t>
      </w:r>
    </w:p>
    <w:p w:rsidR="00872893" w:rsidRPr="002D06AD" w:rsidRDefault="00872893" w:rsidP="00872893">
      <w:pPr>
        <w:rPr>
          <w:sz w:val="28"/>
          <w:szCs w:val="28"/>
        </w:rPr>
      </w:pPr>
      <w:proofErr w:type="spellStart"/>
      <w:r w:rsidRPr="00872893">
        <w:rPr>
          <w:i/>
          <w:color w:val="0070C0"/>
          <w:sz w:val="28"/>
          <w:szCs w:val="28"/>
          <w:u w:val="single"/>
        </w:rPr>
        <w:t>Тулякова</w:t>
      </w:r>
      <w:proofErr w:type="spellEnd"/>
      <w:r w:rsidRPr="00872893">
        <w:rPr>
          <w:i/>
          <w:color w:val="0070C0"/>
          <w:sz w:val="28"/>
          <w:szCs w:val="28"/>
          <w:u w:val="single"/>
        </w:rPr>
        <w:t xml:space="preserve"> Н.О.</w:t>
      </w:r>
      <w:r w:rsidRPr="00872893">
        <w:rPr>
          <w:i/>
          <w:sz w:val="28"/>
          <w:szCs w:val="28"/>
          <w:u w:val="single"/>
        </w:rPr>
        <w:t>,</w:t>
      </w:r>
      <w:r w:rsidRPr="002D06AD">
        <w:rPr>
          <w:i/>
          <w:sz w:val="28"/>
          <w:szCs w:val="28"/>
        </w:rPr>
        <w:t xml:space="preserve"> </w:t>
      </w:r>
      <w:proofErr w:type="spellStart"/>
      <w:r w:rsidRPr="002D06AD">
        <w:rPr>
          <w:i/>
          <w:sz w:val="28"/>
          <w:szCs w:val="28"/>
        </w:rPr>
        <w:t>Трофимчук</w:t>
      </w:r>
      <w:proofErr w:type="spellEnd"/>
      <w:r w:rsidRPr="002D06AD">
        <w:rPr>
          <w:i/>
          <w:sz w:val="28"/>
          <w:szCs w:val="28"/>
        </w:rPr>
        <w:t xml:space="preserve"> О.М.</w:t>
      </w:r>
      <w:r w:rsidR="005820AF">
        <w:rPr>
          <w:i/>
          <w:sz w:val="28"/>
          <w:szCs w:val="28"/>
        </w:rPr>
        <w:t xml:space="preserve"> </w:t>
      </w:r>
    </w:p>
    <w:p w:rsidR="00FE0237" w:rsidRPr="00E96859" w:rsidRDefault="005820AF" w:rsidP="00E96859">
      <w:pPr>
        <w:spacing w:before="12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96859">
        <w:rPr>
          <w:b/>
          <w:bCs/>
          <w:sz w:val="28"/>
          <w:szCs w:val="28"/>
        </w:rPr>
        <w:t>.</w:t>
      </w:r>
      <w:r w:rsidR="00FE0237" w:rsidRPr="00E96859">
        <w:rPr>
          <w:b/>
          <w:bCs/>
          <w:sz w:val="28"/>
          <w:szCs w:val="28"/>
        </w:rPr>
        <w:t xml:space="preserve">Розробка алгоритму оптимізації прогнозування ефективності </w:t>
      </w:r>
      <w:proofErr w:type="spellStart"/>
      <w:r w:rsidR="00FE0237" w:rsidRPr="00E96859">
        <w:rPr>
          <w:b/>
          <w:bCs/>
          <w:sz w:val="28"/>
          <w:szCs w:val="28"/>
        </w:rPr>
        <w:t>робототехнічної</w:t>
      </w:r>
      <w:proofErr w:type="spellEnd"/>
      <w:r w:rsidR="00FE0237" w:rsidRPr="00E96859">
        <w:rPr>
          <w:b/>
          <w:bCs/>
          <w:sz w:val="28"/>
          <w:szCs w:val="28"/>
        </w:rPr>
        <w:t xml:space="preserve"> платформи </w:t>
      </w:r>
    </w:p>
    <w:p w:rsidR="00E96859" w:rsidRDefault="00FE0237" w:rsidP="00E96859">
      <w:pPr>
        <w:rPr>
          <w:i/>
          <w:iCs/>
          <w:sz w:val="28"/>
          <w:szCs w:val="28"/>
        </w:rPr>
      </w:pPr>
      <w:proofErr w:type="spellStart"/>
      <w:r w:rsidRPr="00FE0237">
        <w:rPr>
          <w:i/>
          <w:iCs/>
          <w:color w:val="0070C0"/>
          <w:sz w:val="28"/>
          <w:szCs w:val="28"/>
          <w:u w:val="single"/>
        </w:rPr>
        <w:t>Лактіонов</w:t>
      </w:r>
      <w:proofErr w:type="spellEnd"/>
      <w:r w:rsidRPr="00FE0237">
        <w:rPr>
          <w:i/>
          <w:iCs/>
          <w:color w:val="0070C0"/>
          <w:sz w:val="28"/>
          <w:szCs w:val="28"/>
          <w:u w:val="single"/>
        </w:rPr>
        <w:t xml:space="preserve"> О.І.,</w:t>
      </w:r>
      <w:r w:rsidRPr="00EF470A">
        <w:rPr>
          <w:i/>
          <w:iCs/>
          <w:color w:val="0070C0"/>
          <w:sz w:val="28"/>
          <w:szCs w:val="28"/>
        </w:rPr>
        <w:t xml:space="preserve"> </w:t>
      </w:r>
      <w:proofErr w:type="spellStart"/>
      <w:r w:rsidRPr="009D0982">
        <w:rPr>
          <w:i/>
          <w:iCs/>
          <w:sz w:val="28"/>
          <w:szCs w:val="28"/>
        </w:rPr>
        <w:t>Шефер</w:t>
      </w:r>
      <w:proofErr w:type="spellEnd"/>
      <w:r w:rsidRPr="009D0982">
        <w:rPr>
          <w:i/>
          <w:iCs/>
          <w:sz w:val="28"/>
          <w:szCs w:val="28"/>
        </w:rPr>
        <w:t xml:space="preserve"> О.В., </w:t>
      </w:r>
      <w:proofErr w:type="spellStart"/>
      <w:r w:rsidRPr="009D0982">
        <w:rPr>
          <w:i/>
          <w:iCs/>
          <w:sz w:val="28"/>
          <w:szCs w:val="28"/>
        </w:rPr>
        <w:t>Лактіонова</w:t>
      </w:r>
      <w:proofErr w:type="spellEnd"/>
      <w:r w:rsidRPr="009D0982">
        <w:rPr>
          <w:i/>
          <w:iCs/>
          <w:sz w:val="28"/>
          <w:szCs w:val="28"/>
        </w:rPr>
        <w:t xml:space="preserve"> І.С. </w:t>
      </w:r>
    </w:p>
    <w:p w:rsidR="00C66766" w:rsidRPr="00E96859" w:rsidRDefault="005820AF" w:rsidP="00E96859">
      <w:pPr>
        <w:spacing w:before="120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E96859" w:rsidRPr="00E96859">
        <w:rPr>
          <w:b/>
          <w:iCs/>
          <w:sz w:val="28"/>
          <w:szCs w:val="28"/>
        </w:rPr>
        <w:t xml:space="preserve">. </w:t>
      </w:r>
      <w:r w:rsidR="00C66766" w:rsidRPr="00C66766">
        <w:rPr>
          <w:b/>
          <w:bCs/>
          <w:sz w:val="28"/>
          <w:szCs w:val="28"/>
        </w:rPr>
        <w:t xml:space="preserve">Космічне та </w:t>
      </w:r>
      <w:proofErr w:type="spellStart"/>
      <w:r w:rsidR="00C66766" w:rsidRPr="00C66766">
        <w:rPr>
          <w:b/>
          <w:bCs/>
          <w:sz w:val="28"/>
          <w:szCs w:val="28"/>
        </w:rPr>
        <w:t>геоінформаційне</w:t>
      </w:r>
      <w:proofErr w:type="spellEnd"/>
      <w:r w:rsidR="00C66766" w:rsidRPr="00C66766">
        <w:rPr>
          <w:b/>
          <w:bCs/>
          <w:sz w:val="28"/>
          <w:szCs w:val="28"/>
        </w:rPr>
        <w:t xml:space="preserve"> забезпечення прийняття рішень у сфері національної безпеки України</w:t>
      </w:r>
    </w:p>
    <w:p w:rsidR="00C66766" w:rsidRPr="005820AF" w:rsidRDefault="00C66766" w:rsidP="005820AF">
      <w:pPr>
        <w:jc w:val="both"/>
        <w:outlineLvl w:val="5"/>
        <w:rPr>
          <w:bCs/>
          <w:i/>
          <w:sz w:val="28"/>
          <w:szCs w:val="28"/>
        </w:rPr>
      </w:pPr>
      <w:proofErr w:type="spellStart"/>
      <w:r w:rsidRPr="005820AF">
        <w:rPr>
          <w:bCs/>
          <w:i/>
          <w:iCs/>
          <w:color w:val="0070C0"/>
          <w:sz w:val="28"/>
          <w:szCs w:val="28"/>
          <w:u w:val="single"/>
          <w:lang w:val="en-US"/>
        </w:rPr>
        <w:t>Skydan</w:t>
      </w:r>
      <w:proofErr w:type="spellEnd"/>
      <w:r w:rsidRPr="005820AF">
        <w:rPr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5820AF">
        <w:rPr>
          <w:bCs/>
          <w:i/>
          <w:iCs/>
          <w:color w:val="0070C0"/>
          <w:sz w:val="28"/>
          <w:szCs w:val="28"/>
          <w:u w:val="single"/>
          <w:lang w:val="en-US"/>
        </w:rPr>
        <w:t>O</w:t>
      </w:r>
      <w:r w:rsidRPr="005820AF">
        <w:rPr>
          <w:bCs/>
          <w:i/>
          <w:iCs/>
          <w:color w:val="0070C0"/>
          <w:sz w:val="28"/>
          <w:szCs w:val="28"/>
          <w:u w:val="single"/>
        </w:rPr>
        <w:t>.</w:t>
      </w:r>
      <w:r w:rsidRPr="005820AF">
        <w:rPr>
          <w:bCs/>
          <w:i/>
          <w:iCs/>
          <w:color w:val="0070C0"/>
          <w:sz w:val="28"/>
          <w:szCs w:val="28"/>
          <w:u w:val="single"/>
          <w:lang w:val="en-US"/>
        </w:rPr>
        <w:t>V</w:t>
      </w:r>
      <w:r w:rsidRPr="005820AF">
        <w:rPr>
          <w:bCs/>
          <w:i/>
          <w:iCs/>
          <w:color w:val="0070C0"/>
          <w:sz w:val="28"/>
          <w:szCs w:val="28"/>
          <w:u w:val="single"/>
        </w:rPr>
        <w:t>.,</w:t>
      </w:r>
      <w:r w:rsidRPr="005820AF">
        <w:rPr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5820AF">
        <w:rPr>
          <w:bCs/>
          <w:i/>
          <w:iCs/>
          <w:sz w:val="28"/>
          <w:szCs w:val="28"/>
          <w:lang w:val="en-US"/>
        </w:rPr>
        <w:t>Fedoniuk</w:t>
      </w:r>
      <w:proofErr w:type="spellEnd"/>
      <w:r w:rsidRPr="005820AF">
        <w:rPr>
          <w:bCs/>
          <w:i/>
          <w:iCs/>
          <w:sz w:val="28"/>
          <w:szCs w:val="28"/>
        </w:rPr>
        <w:t xml:space="preserve"> </w:t>
      </w:r>
      <w:r w:rsidRPr="005820AF">
        <w:rPr>
          <w:bCs/>
          <w:i/>
          <w:iCs/>
          <w:sz w:val="28"/>
          <w:szCs w:val="28"/>
          <w:lang w:val="en-US"/>
        </w:rPr>
        <w:t>T</w:t>
      </w:r>
      <w:r w:rsidRPr="005820AF">
        <w:rPr>
          <w:bCs/>
          <w:i/>
          <w:iCs/>
          <w:sz w:val="28"/>
          <w:szCs w:val="28"/>
        </w:rPr>
        <w:t>.</w:t>
      </w:r>
      <w:r w:rsidRPr="005820AF">
        <w:rPr>
          <w:bCs/>
          <w:i/>
          <w:iCs/>
          <w:sz w:val="28"/>
          <w:szCs w:val="28"/>
          <w:lang w:val="en-US"/>
        </w:rPr>
        <w:t>P</w:t>
      </w:r>
      <w:r w:rsidRPr="005820AF">
        <w:rPr>
          <w:bCs/>
          <w:i/>
          <w:iCs/>
          <w:sz w:val="28"/>
          <w:szCs w:val="28"/>
        </w:rPr>
        <w:t xml:space="preserve">., </w:t>
      </w:r>
      <w:proofErr w:type="spellStart"/>
      <w:r w:rsidRPr="005820AF">
        <w:rPr>
          <w:bCs/>
          <w:i/>
          <w:iCs/>
          <w:sz w:val="28"/>
          <w:szCs w:val="28"/>
          <w:lang w:val="en-US"/>
        </w:rPr>
        <w:t>Pyvovar</w:t>
      </w:r>
      <w:proofErr w:type="spellEnd"/>
      <w:r w:rsidRPr="005820AF">
        <w:rPr>
          <w:bCs/>
          <w:i/>
          <w:iCs/>
          <w:sz w:val="28"/>
          <w:szCs w:val="28"/>
        </w:rPr>
        <w:t xml:space="preserve"> </w:t>
      </w:r>
      <w:r w:rsidRPr="005820AF">
        <w:rPr>
          <w:bCs/>
          <w:i/>
          <w:iCs/>
          <w:sz w:val="28"/>
          <w:szCs w:val="28"/>
          <w:lang w:val="en-US"/>
        </w:rPr>
        <w:t>P</w:t>
      </w:r>
      <w:r w:rsidRPr="005820AF">
        <w:rPr>
          <w:bCs/>
          <w:i/>
          <w:iCs/>
          <w:sz w:val="28"/>
          <w:szCs w:val="28"/>
        </w:rPr>
        <w:t>.</w:t>
      </w:r>
      <w:r w:rsidRPr="005820AF">
        <w:rPr>
          <w:bCs/>
          <w:i/>
          <w:iCs/>
          <w:sz w:val="28"/>
          <w:szCs w:val="28"/>
          <w:lang w:val="en-US"/>
        </w:rPr>
        <w:t>V</w:t>
      </w:r>
      <w:r w:rsidRPr="005820AF">
        <w:rPr>
          <w:bCs/>
          <w:i/>
          <w:iCs/>
          <w:sz w:val="28"/>
          <w:szCs w:val="28"/>
        </w:rPr>
        <w:t xml:space="preserve">., </w:t>
      </w:r>
      <w:proofErr w:type="spellStart"/>
      <w:r w:rsidRPr="009A5D95">
        <w:rPr>
          <w:bCs/>
          <w:i/>
          <w:iCs/>
          <w:color w:val="0070C0"/>
          <w:sz w:val="28"/>
          <w:szCs w:val="28"/>
          <w:u w:val="single"/>
          <w:lang w:val="en-US"/>
        </w:rPr>
        <w:t>Topolnytskyi</w:t>
      </w:r>
      <w:proofErr w:type="spellEnd"/>
      <w:r w:rsidRPr="009A5D95">
        <w:rPr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9A5D95">
        <w:rPr>
          <w:bCs/>
          <w:i/>
          <w:iCs/>
          <w:color w:val="0070C0"/>
          <w:sz w:val="28"/>
          <w:szCs w:val="28"/>
          <w:u w:val="single"/>
          <w:lang w:val="en-US"/>
        </w:rPr>
        <w:t>P</w:t>
      </w:r>
      <w:r w:rsidRPr="009A5D95">
        <w:rPr>
          <w:bCs/>
          <w:i/>
          <w:iCs/>
          <w:color w:val="0070C0"/>
          <w:sz w:val="28"/>
          <w:szCs w:val="28"/>
          <w:u w:val="single"/>
        </w:rPr>
        <w:t>.</w:t>
      </w:r>
      <w:r w:rsidRPr="009A5D95">
        <w:rPr>
          <w:bCs/>
          <w:i/>
          <w:iCs/>
          <w:color w:val="0070C0"/>
          <w:sz w:val="28"/>
          <w:szCs w:val="28"/>
          <w:u w:val="single"/>
          <w:lang w:val="en-US"/>
        </w:rPr>
        <w:t>P</w:t>
      </w:r>
      <w:r w:rsidRPr="009A5D95">
        <w:rPr>
          <w:bCs/>
          <w:i/>
          <w:iCs/>
          <w:color w:val="0070C0"/>
          <w:sz w:val="28"/>
          <w:szCs w:val="28"/>
          <w:u w:val="single"/>
        </w:rPr>
        <w:t>.</w:t>
      </w:r>
      <w:r w:rsidRPr="009A5D95">
        <w:rPr>
          <w:bCs/>
          <w:i/>
          <w:iCs/>
          <w:color w:val="0070C0"/>
          <w:sz w:val="28"/>
          <w:szCs w:val="28"/>
        </w:rPr>
        <w:t xml:space="preserve"> </w:t>
      </w:r>
    </w:p>
    <w:p w:rsidR="005820AF" w:rsidRPr="005820AF" w:rsidRDefault="005820AF" w:rsidP="005820AF">
      <w:pPr>
        <w:pStyle w:val="ab"/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outlineLvl w:val="5"/>
        <w:rPr>
          <w:b/>
          <w:bCs/>
          <w:sz w:val="28"/>
          <w:szCs w:val="28"/>
        </w:rPr>
      </w:pPr>
      <w:proofErr w:type="spellStart"/>
      <w:r w:rsidRPr="005820AF">
        <w:rPr>
          <w:b/>
          <w:bCs/>
          <w:sz w:val="28"/>
          <w:szCs w:val="28"/>
        </w:rPr>
        <w:t>On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the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families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of</w:t>
      </w:r>
      <w:proofErr w:type="spellEnd"/>
      <w:r w:rsidRPr="005820AF">
        <w:rPr>
          <w:b/>
          <w:bCs/>
          <w:sz w:val="28"/>
          <w:szCs w:val="28"/>
        </w:rPr>
        <w:t xml:space="preserve">  </w:t>
      </w:r>
      <w:proofErr w:type="spellStart"/>
      <w:r w:rsidRPr="005820AF">
        <w:rPr>
          <w:b/>
          <w:bCs/>
          <w:sz w:val="28"/>
          <w:szCs w:val="28"/>
        </w:rPr>
        <w:t>new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graph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based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stream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ciphers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with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the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multivariate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encryption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maps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of</w:t>
      </w:r>
      <w:proofErr w:type="spellEnd"/>
      <w:r w:rsidRPr="005820AF">
        <w:rPr>
          <w:b/>
          <w:bCs/>
          <w:sz w:val="28"/>
          <w:szCs w:val="28"/>
        </w:rPr>
        <w:t xml:space="preserve">  </w:t>
      </w:r>
      <w:proofErr w:type="spellStart"/>
      <w:r w:rsidRPr="005820AF">
        <w:rPr>
          <w:b/>
          <w:bCs/>
          <w:sz w:val="28"/>
          <w:szCs w:val="28"/>
        </w:rPr>
        <w:t>prescribed</w:t>
      </w:r>
      <w:proofErr w:type="spellEnd"/>
      <w:r w:rsidRPr="005820AF">
        <w:rPr>
          <w:b/>
          <w:bCs/>
          <w:sz w:val="28"/>
          <w:szCs w:val="28"/>
        </w:rPr>
        <w:t xml:space="preserve"> </w:t>
      </w:r>
      <w:proofErr w:type="spellStart"/>
      <w:r w:rsidRPr="005820AF">
        <w:rPr>
          <w:b/>
          <w:bCs/>
          <w:sz w:val="28"/>
          <w:szCs w:val="28"/>
        </w:rPr>
        <w:t>degree</w:t>
      </w:r>
      <w:proofErr w:type="spellEnd"/>
      <w:r w:rsidRPr="005820AF">
        <w:rPr>
          <w:b/>
          <w:bCs/>
          <w:sz w:val="28"/>
          <w:szCs w:val="28"/>
        </w:rPr>
        <w:t>.</w:t>
      </w:r>
    </w:p>
    <w:p w:rsidR="005820AF" w:rsidRPr="005820AF" w:rsidRDefault="005820AF" w:rsidP="005820AF">
      <w:pPr>
        <w:jc w:val="both"/>
        <w:outlineLvl w:val="5"/>
        <w:rPr>
          <w:bCs/>
          <w:i/>
          <w:sz w:val="28"/>
          <w:szCs w:val="28"/>
        </w:rPr>
      </w:pPr>
      <w:proofErr w:type="spellStart"/>
      <w:r w:rsidRPr="005820AF">
        <w:rPr>
          <w:bCs/>
          <w:i/>
          <w:color w:val="0070C0"/>
          <w:sz w:val="28"/>
          <w:szCs w:val="28"/>
          <w:u w:val="single"/>
        </w:rPr>
        <w:t>Ustimenko</w:t>
      </w:r>
      <w:proofErr w:type="spellEnd"/>
      <w:r w:rsidRPr="005820AF">
        <w:rPr>
          <w:bCs/>
          <w:i/>
          <w:color w:val="0070C0"/>
          <w:sz w:val="28"/>
          <w:szCs w:val="28"/>
          <w:u w:val="single"/>
        </w:rPr>
        <w:t xml:space="preserve"> V. O</w:t>
      </w:r>
      <w:r w:rsidRPr="005820AF">
        <w:rPr>
          <w:bCs/>
          <w:i/>
          <w:sz w:val="28"/>
          <w:szCs w:val="28"/>
          <w:u w:val="single"/>
        </w:rPr>
        <w:t>.,</w:t>
      </w:r>
      <w:r w:rsidRPr="005820AF">
        <w:rPr>
          <w:bCs/>
          <w:i/>
          <w:sz w:val="28"/>
          <w:szCs w:val="28"/>
        </w:rPr>
        <w:t xml:space="preserve"> </w:t>
      </w:r>
      <w:proofErr w:type="spellStart"/>
      <w:r w:rsidRPr="005820AF">
        <w:rPr>
          <w:bCs/>
          <w:i/>
          <w:sz w:val="28"/>
          <w:szCs w:val="28"/>
        </w:rPr>
        <w:t>Pustovit</w:t>
      </w:r>
      <w:proofErr w:type="spellEnd"/>
      <w:r w:rsidRPr="005820AF">
        <w:rPr>
          <w:bCs/>
          <w:i/>
          <w:sz w:val="28"/>
          <w:szCs w:val="28"/>
        </w:rPr>
        <w:t xml:space="preserve"> O. S.</w:t>
      </w:r>
    </w:p>
    <w:p w:rsidR="00F67B93" w:rsidRPr="00E96859" w:rsidRDefault="005820AF" w:rsidP="00210230">
      <w:pPr>
        <w:pStyle w:val="ab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</w:t>
      </w:r>
      <w:proofErr w:type="spellStart"/>
      <w:r w:rsidR="00F67B93" w:rsidRPr="00E96859">
        <w:rPr>
          <w:b/>
          <w:bCs/>
          <w:sz w:val="28"/>
          <w:szCs w:val="28"/>
        </w:rPr>
        <w:t>heory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of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cyclic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random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functions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and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rhythm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adaptive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technologies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for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processing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cyclic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stochastic</w:t>
      </w:r>
      <w:proofErr w:type="spellEnd"/>
      <w:r w:rsidR="00F67B93" w:rsidRPr="00E96859">
        <w:rPr>
          <w:b/>
          <w:bCs/>
          <w:sz w:val="28"/>
          <w:szCs w:val="28"/>
        </w:rPr>
        <w:t xml:space="preserve"> </w:t>
      </w:r>
      <w:proofErr w:type="spellStart"/>
      <w:r w:rsidR="00F67B93" w:rsidRPr="00E96859">
        <w:rPr>
          <w:b/>
          <w:bCs/>
          <w:sz w:val="28"/>
          <w:szCs w:val="28"/>
        </w:rPr>
        <w:t>signals</w:t>
      </w:r>
      <w:proofErr w:type="spellEnd"/>
    </w:p>
    <w:p w:rsidR="00F67B93" w:rsidRDefault="00F67B93" w:rsidP="00F67B93">
      <w:pPr>
        <w:jc w:val="both"/>
        <w:outlineLvl w:val="5"/>
        <w:rPr>
          <w:bCs/>
          <w:i/>
          <w:iCs/>
          <w:color w:val="0070C0"/>
          <w:sz w:val="28"/>
          <w:szCs w:val="28"/>
          <w:u w:val="single"/>
        </w:rPr>
      </w:pPr>
      <w:proofErr w:type="spellStart"/>
      <w:r w:rsidRPr="00FE0237">
        <w:rPr>
          <w:bCs/>
          <w:i/>
          <w:iCs/>
          <w:color w:val="0070C0"/>
          <w:sz w:val="28"/>
          <w:szCs w:val="28"/>
          <w:u w:val="single"/>
          <w:lang w:val="en-US"/>
        </w:rPr>
        <w:t>Lupenko</w:t>
      </w:r>
      <w:proofErr w:type="spellEnd"/>
      <w:r w:rsidRPr="00FE0237">
        <w:rPr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FE0237">
        <w:rPr>
          <w:bCs/>
          <w:i/>
          <w:iCs/>
          <w:color w:val="0070C0"/>
          <w:sz w:val="28"/>
          <w:szCs w:val="28"/>
          <w:u w:val="single"/>
          <w:lang w:val="en-US"/>
        </w:rPr>
        <w:t>S</w:t>
      </w:r>
      <w:r w:rsidRPr="00FE0237">
        <w:rPr>
          <w:bCs/>
          <w:i/>
          <w:iCs/>
          <w:color w:val="0070C0"/>
          <w:sz w:val="28"/>
          <w:szCs w:val="28"/>
          <w:u w:val="single"/>
        </w:rPr>
        <w:t>.</w:t>
      </w:r>
    </w:p>
    <w:p w:rsidR="00E96859" w:rsidRPr="00255D96" w:rsidRDefault="005C668A" w:rsidP="00E96859">
      <w:pPr>
        <w:shd w:val="clear" w:color="auto" w:fill="FFFFFF"/>
        <w:spacing w:before="120"/>
        <w:rPr>
          <w:b/>
          <w:color w:val="000000"/>
          <w:sz w:val="28"/>
          <w:szCs w:val="28"/>
          <w:lang w:val="en-US" w:eastAsia="ru-RU"/>
        </w:rPr>
      </w:pPr>
      <w:r>
        <w:rPr>
          <w:b/>
          <w:color w:val="000000"/>
          <w:sz w:val="28"/>
          <w:szCs w:val="28"/>
          <w:lang w:eastAsia="ru-RU"/>
        </w:rPr>
        <w:t>6</w:t>
      </w:r>
      <w:r w:rsidR="00E96859">
        <w:rPr>
          <w:b/>
          <w:color w:val="000000"/>
          <w:sz w:val="28"/>
          <w:szCs w:val="28"/>
          <w:lang w:eastAsia="ru-RU"/>
        </w:rPr>
        <w:t xml:space="preserve">. </w:t>
      </w:r>
      <w:r w:rsidR="00E96859" w:rsidRPr="00255D96">
        <w:rPr>
          <w:b/>
          <w:color w:val="000000"/>
          <w:sz w:val="28"/>
          <w:szCs w:val="28"/>
          <w:lang w:val="en-US" w:eastAsia="ru-RU"/>
        </w:rPr>
        <w:t>Science for the post-war recovery of Ukraine</w:t>
      </w:r>
    </w:p>
    <w:p w:rsidR="00E96859" w:rsidRPr="00255D96" w:rsidRDefault="00E96859" w:rsidP="00E9685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eastAsia="Calibri"/>
          <w:bCs/>
          <w:i/>
          <w:color w:val="000000"/>
          <w:sz w:val="28"/>
          <w:szCs w:val="28"/>
        </w:rPr>
      </w:pPr>
      <w:r w:rsidRPr="00C00544">
        <w:rPr>
          <w:rFonts w:eastAsia="Calibri"/>
          <w:bCs/>
          <w:i/>
          <w:color w:val="0070C0"/>
          <w:sz w:val="28"/>
          <w:szCs w:val="28"/>
        </w:rPr>
        <w:t xml:space="preserve">L. </w:t>
      </w:r>
      <w:proofErr w:type="spellStart"/>
      <w:r w:rsidRPr="00C00544">
        <w:rPr>
          <w:rFonts w:eastAsia="Calibri"/>
          <w:bCs/>
          <w:i/>
          <w:color w:val="0070C0"/>
          <w:sz w:val="28"/>
          <w:szCs w:val="28"/>
        </w:rPr>
        <w:t>Horoshkova</w:t>
      </w:r>
      <w:proofErr w:type="spellEnd"/>
      <w:r w:rsidRPr="00C00544">
        <w:rPr>
          <w:rFonts w:eastAsia="Calibri"/>
          <w:bCs/>
          <w:i/>
          <w:color w:val="0070C0"/>
          <w:sz w:val="28"/>
          <w:szCs w:val="28"/>
        </w:rPr>
        <w:t>,</w:t>
      </w:r>
      <w:r w:rsidRPr="00255D96">
        <w:rPr>
          <w:rFonts w:eastAsia="Calibri"/>
          <w:bCs/>
          <w:i/>
          <w:color w:val="000000"/>
          <w:sz w:val="28"/>
          <w:szCs w:val="28"/>
        </w:rPr>
        <w:t xml:space="preserve"> </w:t>
      </w:r>
      <w:r w:rsidRPr="00255D96">
        <w:rPr>
          <w:rFonts w:eastAsia="Calibri"/>
          <w:i/>
          <w:color w:val="000000"/>
          <w:sz w:val="28"/>
          <w:szCs w:val="28"/>
        </w:rPr>
        <w:t>О</w:t>
      </w:r>
      <w:r w:rsidRPr="00255D96">
        <w:rPr>
          <w:rFonts w:eastAsia="Calibri"/>
          <w:i/>
          <w:color w:val="000000"/>
          <w:sz w:val="28"/>
          <w:szCs w:val="28"/>
          <w:lang w:val="en-US"/>
        </w:rPr>
        <w:t xml:space="preserve">. </w:t>
      </w:r>
      <w:proofErr w:type="spellStart"/>
      <w:r w:rsidRPr="00255D96">
        <w:rPr>
          <w:rFonts w:eastAsia="Calibri"/>
          <w:i/>
          <w:color w:val="000000"/>
          <w:sz w:val="28"/>
          <w:szCs w:val="28"/>
          <w:lang w:val="en-US"/>
        </w:rPr>
        <w:t>Menshov</w:t>
      </w:r>
      <w:proofErr w:type="spellEnd"/>
    </w:p>
    <w:p w:rsidR="00E96859" w:rsidRPr="00FE0237" w:rsidRDefault="00E96859" w:rsidP="00F67B93">
      <w:pPr>
        <w:jc w:val="both"/>
        <w:outlineLvl w:val="5"/>
        <w:rPr>
          <w:bCs/>
          <w:i/>
          <w:iCs/>
          <w:color w:val="0070C0"/>
          <w:sz w:val="28"/>
          <w:szCs w:val="28"/>
          <w:u w:val="single"/>
        </w:rPr>
      </w:pPr>
    </w:p>
    <w:p w:rsidR="00E96859" w:rsidRPr="005029B7" w:rsidRDefault="00E96859" w:rsidP="00E96859">
      <w:pPr>
        <w:jc w:val="both"/>
        <w:outlineLvl w:val="5"/>
        <w:rPr>
          <w:b/>
          <w:bCs/>
          <w:color w:val="FF0000"/>
          <w:sz w:val="28"/>
          <w:szCs w:val="28"/>
        </w:rPr>
      </w:pPr>
      <w:r w:rsidRPr="005029B7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>3-00</w:t>
      </w:r>
    </w:p>
    <w:p w:rsidR="00FE0237" w:rsidRPr="005C668A" w:rsidRDefault="00FE0237" w:rsidP="005C668A">
      <w:pPr>
        <w:pStyle w:val="ab"/>
        <w:numPr>
          <w:ilvl w:val="0"/>
          <w:numId w:val="11"/>
        </w:numPr>
        <w:tabs>
          <w:tab w:val="left" w:pos="426"/>
        </w:tabs>
        <w:spacing w:before="120" w:line="259" w:lineRule="auto"/>
        <w:ind w:left="0" w:firstLine="0"/>
        <w:rPr>
          <w:b/>
          <w:bCs/>
          <w:sz w:val="28"/>
          <w:szCs w:val="28"/>
        </w:rPr>
      </w:pPr>
      <w:r w:rsidRPr="005C668A">
        <w:rPr>
          <w:b/>
          <w:bCs/>
          <w:sz w:val="28"/>
          <w:szCs w:val="28"/>
        </w:rPr>
        <w:t xml:space="preserve">Інформаційна технологія короткострокового прогнозування кількості нових хворих на </w:t>
      </w:r>
      <w:proofErr w:type="spellStart"/>
      <w:r w:rsidRPr="005C668A">
        <w:rPr>
          <w:b/>
          <w:bCs/>
          <w:sz w:val="28"/>
          <w:szCs w:val="28"/>
        </w:rPr>
        <w:t>коронавірус</w:t>
      </w:r>
      <w:proofErr w:type="spellEnd"/>
      <w:r w:rsidRPr="005C668A">
        <w:rPr>
          <w:b/>
          <w:bCs/>
          <w:sz w:val="28"/>
          <w:szCs w:val="28"/>
        </w:rPr>
        <w:t xml:space="preserve"> на основі моделі </w:t>
      </w:r>
      <w:r w:rsidRPr="005C668A">
        <w:rPr>
          <w:b/>
          <w:bCs/>
          <w:sz w:val="28"/>
          <w:szCs w:val="28"/>
          <w:lang w:val="en-US"/>
        </w:rPr>
        <w:t>Facebook</w:t>
      </w:r>
      <w:r w:rsidRPr="005C668A">
        <w:rPr>
          <w:b/>
          <w:bCs/>
          <w:sz w:val="28"/>
          <w:szCs w:val="28"/>
          <w:lang w:val="ru-RU"/>
        </w:rPr>
        <w:t xml:space="preserve"> </w:t>
      </w:r>
      <w:r w:rsidRPr="005C668A">
        <w:rPr>
          <w:b/>
          <w:bCs/>
          <w:sz w:val="28"/>
          <w:szCs w:val="28"/>
          <w:lang w:val="en-US"/>
        </w:rPr>
        <w:t>Prophet</w:t>
      </w:r>
      <w:r w:rsidRPr="005C668A">
        <w:rPr>
          <w:b/>
          <w:bCs/>
          <w:sz w:val="28"/>
          <w:szCs w:val="28"/>
          <w:lang w:val="ru-RU"/>
        </w:rPr>
        <w:t xml:space="preserve"> </w:t>
      </w:r>
    </w:p>
    <w:p w:rsidR="00FE0237" w:rsidRDefault="00FE0237" w:rsidP="005C668A">
      <w:pPr>
        <w:tabs>
          <w:tab w:val="left" w:pos="426"/>
        </w:tabs>
        <w:rPr>
          <w:i/>
          <w:sz w:val="28"/>
          <w:szCs w:val="28"/>
        </w:rPr>
      </w:pPr>
      <w:proofErr w:type="spellStart"/>
      <w:r w:rsidRPr="00FE0237">
        <w:rPr>
          <w:i/>
          <w:color w:val="0070C0"/>
          <w:sz w:val="28"/>
          <w:szCs w:val="28"/>
          <w:u w:val="single"/>
        </w:rPr>
        <w:t>Мокін</w:t>
      </w:r>
      <w:proofErr w:type="spellEnd"/>
      <w:r w:rsidRPr="00FE0237">
        <w:rPr>
          <w:i/>
          <w:color w:val="0070C0"/>
          <w:sz w:val="28"/>
          <w:szCs w:val="28"/>
          <w:u w:val="single"/>
        </w:rPr>
        <w:t xml:space="preserve"> В.Б.,</w:t>
      </w:r>
      <w:r w:rsidRPr="00C00544">
        <w:rPr>
          <w:i/>
          <w:color w:val="0070C0"/>
          <w:sz w:val="28"/>
          <w:szCs w:val="28"/>
        </w:rPr>
        <w:t xml:space="preserve"> </w:t>
      </w:r>
      <w:proofErr w:type="spellStart"/>
      <w:r w:rsidRPr="005B4D1F">
        <w:rPr>
          <w:i/>
          <w:sz w:val="28"/>
          <w:szCs w:val="28"/>
        </w:rPr>
        <w:t>Лосенко</w:t>
      </w:r>
      <w:proofErr w:type="spellEnd"/>
      <w:r w:rsidRPr="005B4D1F">
        <w:rPr>
          <w:i/>
          <w:sz w:val="28"/>
          <w:szCs w:val="28"/>
        </w:rPr>
        <w:t xml:space="preserve"> А.В.</w:t>
      </w:r>
    </w:p>
    <w:p w:rsidR="00093590" w:rsidRPr="00093590" w:rsidRDefault="00093590" w:rsidP="00093590">
      <w:pPr>
        <w:tabs>
          <w:tab w:val="left" w:pos="426"/>
        </w:tabs>
        <w:rPr>
          <w:b/>
          <w:sz w:val="28"/>
          <w:szCs w:val="28"/>
        </w:rPr>
      </w:pPr>
      <w:r w:rsidRPr="00093590">
        <w:rPr>
          <w:b/>
          <w:sz w:val="28"/>
          <w:szCs w:val="28"/>
        </w:rPr>
        <w:t>8. Дослідження ефективності застосування подвійних бар’єрів для захисту  прибережної технічної інфраструктури від хвиль</w:t>
      </w:r>
    </w:p>
    <w:p w:rsidR="00093590" w:rsidRPr="00093590" w:rsidRDefault="00093590" w:rsidP="00093590">
      <w:pPr>
        <w:tabs>
          <w:tab w:val="left" w:pos="426"/>
        </w:tabs>
        <w:rPr>
          <w:i/>
          <w:sz w:val="28"/>
          <w:szCs w:val="28"/>
        </w:rPr>
      </w:pPr>
      <w:r w:rsidRPr="00093590">
        <w:rPr>
          <w:i/>
          <w:sz w:val="28"/>
          <w:szCs w:val="28"/>
        </w:rPr>
        <w:t>Воскобійник В.А</w:t>
      </w:r>
      <w:r w:rsidRPr="00093590">
        <w:rPr>
          <w:i/>
          <w:sz w:val="28"/>
          <w:szCs w:val="28"/>
          <w:u w:val="single"/>
        </w:rPr>
        <w:t xml:space="preserve">, </w:t>
      </w:r>
      <w:r w:rsidRPr="00093590">
        <w:rPr>
          <w:i/>
          <w:color w:val="0070C0"/>
          <w:sz w:val="28"/>
          <w:szCs w:val="28"/>
          <w:u w:val="single"/>
        </w:rPr>
        <w:t>Горбань І.М.,</w:t>
      </w:r>
      <w:r w:rsidRPr="00093590">
        <w:rPr>
          <w:i/>
          <w:color w:val="0070C0"/>
          <w:sz w:val="28"/>
          <w:szCs w:val="28"/>
        </w:rPr>
        <w:t xml:space="preserve"> </w:t>
      </w:r>
      <w:r w:rsidRPr="00093590">
        <w:rPr>
          <w:i/>
          <w:sz w:val="28"/>
          <w:szCs w:val="28"/>
        </w:rPr>
        <w:t xml:space="preserve"> Лебідь О.Г.</w:t>
      </w:r>
    </w:p>
    <w:p w:rsidR="00093590" w:rsidRPr="005B4D1F" w:rsidRDefault="00093590" w:rsidP="005C668A">
      <w:pPr>
        <w:tabs>
          <w:tab w:val="left" w:pos="426"/>
        </w:tabs>
        <w:rPr>
          <w:sz w:val="28"/>
          <w:szCs w:val="28"/>
        </w:rPr>
      </w:pPr>
    </w:p>
    <w:p w:rsidR="00872893" w:rsidRPr="00DF049F" w:rsidRDefault="00872893" w:rsidP="00872893">
      <w:pPr>
        <w:spacing w:before="120"/>
        <w:jc w:val="both"/>
        <w:rPr>
          <w:b/>
          <w:color w:val="FF0000"/>
          <w:sz w:val="28"/>
          <w:szCs w:val="28"/>
        </w:rPr>
      </w:pPr>
      <w:r w:rsidRPr="00DF049F">
        <w:rPr>
          <w:b/>
          <w:color w:val="FF0000"/>
          <w:sz w:val="28"/>
          <w:szCs w:val="28"/>
        </w:rPr>
        <w:t>13-</w:t>
      </w:r>
      <w:r w:rsidR="00F67B93">
        <w:rPr>
          <w:b/>
          <w:color w:val="FF0000"/>
          <w:sz w:val="28"/>
          <w:szCs w:val="28"/>
        </w:rPr>
        <w:t>4</w:t>
      </w:r>
      <w:r w:rsidRPr="00DF049F">
        <w:rPr>
          <w:b/>
          <w:color w:val="FF0000"/>
          <w:sz w:val="28"/>
          <w:szCs w:val="28"/>
        </w:rPr>
        <w:t>0 – 1</w:t>
      </w:r>
      <w:r w:rsidR="00FE0237">
        <w:rPr>
          <w:b/>
          <w:color w:val="FF0000"/>
          <w:sz w:val="28"/>
          <w:szCs w:val="28"/>
        </w:rPr>
        <w:t>4</w:t>
      </w:r>
      <w:r w:rsidRPr="00DF049F">
        <w:rPr>
          <w:b/>
          <w:color w:val="FF0000"/>
          <w:sz w:val="28"/>
          <w:szCs w:val="28"/>
        </w:rPr>
        <w:t>-</w:t>
      </w:r>
      <w:r w:rsidR="00FE0237">
        <w:rPr>
          <w:b/>
          <w:color w:val="FF0000"/>
          <w:sz w:val="28"/>
          <w:szCs w:val="28"/>
        </w:rPr>
        <w:t>0</w:t>
      </w:r>
      <w:r w:rsidRPr="00DF049F">
        <w:rPr>
          <w:b/>
          <w:color w:val="FF0000"/>
          <w:sz w:val="28"/>
          <w:szCs w:val="28"/>
        </w:rPr>
        <w:t>0 перерва</w:t>
      </w:r>
    </w:p>
    <w:p w:rsidR="00872893" w:rsidRPr="00F67B93" w:rsidRDefault="00F67B93" w:rsidP="00872893">
      <w:pPr>
        <w:spacing w:before="120" w:after="120"/>
        <w:jc w:val="both"/>
        <w:outlineLvl w:val="5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1</w:t>
      </w:r>
      <w:r w:rsidR="00872893" w:rsidRPr="00F67B93">
        <w:rPr>
          <w:b/>
          <w:bCs/>
          <w:color w:val="C00000"/>
          <w:sz w:val="28"/>
          <w:szCs w:val="28"/>
        </w:rPr>
        <w:t>4-00</w:t>
      </w:r>
    </w:p>
    <w:p w:rsidR="008B4496" w:rsidRPr="008B4496" w:rsidRDefault="005C668A" w:rsidP="00210230">
      <w:pPr>
        <w:pStyle w:val="xfmc1"/>
        <w:shd w:val="clear" w:color="auto" w:fill="FFFFFF"/>
        <w:spacing w:before="0" w:beforeAutospacing="0" w:after="0" w:afterAutospacing="0"/>
        <w:ind w:left="1" w:hanging="3"/>
        <w:rPr>
          <w:b/>
          <w:color w:val="000000"/>
          <w:position w:val="0"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>9</w:t>
      </w:r>
      <w:r w:rsidR="00FE0237">
        <w:rPr>
          <w:b/>
          <w:bCs/>
          <w:sz w:val="28"/>
          <w:szCs w:val="28"/>
        </w:rPr>
        <w:t xml:space="preserve">. </w:t>
      </w:r>
      <w:proofErr w:type="spellStart"/>
      <w:r w:rsidR="008B4496" w:rsidRPr="008B4496">
        <w:rPr>
          <w:b/>
          <w:color w:val="000000"/>
          <w:position w:val="0"/>
          <w:sz w:val="28"/>
          <w:szCs w:val="28"/>
          <w:lang w:eastAsia="en-US"/>
        </w:rPr>
        <w:t>Архітектура</w:t>
      </w:r>
      <w:proofErr w:type="spellEnd"/>
      <w:r w:rsidR="008B4496" w:rsidRPr="008B4496">
        <w:rPr>
          <w:b/>
          <w:color w:val="000000"/>
          <w:position w:val="0"/>
          <w:sz w:val="28"/>
          <w:szCs w:val="28"/>
          <w:lang w:eastAsia="en-US"/>
        </w:rPr>
        <w:t xml:space="preserve"> </w:t>
      </w:r>
      <w:proofErr w:type="spellStart"/>
      <w:r w:rsidR="008B4496" w:rsidRPr="008B4496">
        <w:rPr>
          <w:b/>
          <w:color w:val="000000"/>
          <w:position w:val="0"/>
          <w:sz w:val="28"/>
          <w:szCs w:val="28"/>
          <w:lang w:eastAsia="en-US"/>
        </w:rPr>
        <w:t>програмних</w:t>
      </w:r>
      <w:proofErr w:type="spellEnd"/>
      <w:r w:rsidR="008B4496" w:rsidRPr="008B4496">
        <w:rPr>
          <w:b/>
          <w:color w:val="000000"/>
          <w:position w:val="0"/>
          <w:sz w:val="28"/>
          <w:szCs w:val="28"/>
          <w:lang w:eastAsia="en-US"/>
        </w:rPr>
        <w:t xml:space="preserve"> </w:t>
      </w:r>
      <w:proofErr w:type="spellStart"/>
      <w:r w:rsidR="008B4496" w:rsidRPr="008B4496">
        <w:rPr>
          <w:b/>
          <w:color w:val="000000"/>
          <w:position w:val="0"/>
          <w:sz w:val="28"/>
          <w:szCs w:val="28"/>
          <w:lang w:eastAsia="en-US"/>
        </w:rPr>
        <w:t>додатків</w:t>
      </w:r>
      <w:proofErr w:type="spellEnd"/>
      <w:r w:rsidR="008B4496" w:rsidRPr="008B4496">
        <w:rPr>
          <w:b/>
          <w:color w:val="000000"/>
          <w:position w:val="0"/>
          <w:sz w:val="28"/>
          <w:szCs w:val="28"/>
          <w:lang w:eastAsia="en-US"/>
        </w:rPr>
        <w:t xml:space="preserve"> ІТ-</w:t>
      </w:r>
      <w:proofErr w:type="spellStart"/>
      <w:r w:rsidR="008B4496" w:rsidRPr="008B4496">
        <w:rPr>
          <w:b/>
          <w:color w:val="000000"/>
          <w:position w:val="0"/>
          <w:sz w:val="28"/>
          <w:szCs w:val="28"/>
          <w:lang w:eastAsia="en-US"/>
        </w:rPr>
        <w:t>інфраструктури</w:t>
      </w:r>
      <w:proofErr w:type="spellEnd"/>
      <w:r w:rsidR="008B4496" w:rsidRPr="008B4496">
        <w:rPr>
          <w:b/>
          <w:color w:val="000000"/>
          <w:position w:val="0"/>
          <w:sz w:val="28"/>
          <w:szCs w:val="28"/>
          <w:lang w:val="uk-UA" w:eastAsia="en-US"/>
        </w:rPr>
        <w:t> систем спеціального призначення</w:t>
      </w:r>
    </w:p>
    <w:p w:rsidR="00FE0237" w:rsidRPr="008B4496" w:rsidRDefault="008B4496" w:rsidP="00210230">
      <w:pPr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С.О.Довгий</w:t>
      </w:r>
      <w:proofErr w:type="spellEnd"/>
      <w:r w:rsidR="00FE0237" w:rsidRPr="008B4496">
        <w:rPr>
          <w:bCs/>
          <w:i/>
          <w:sz w:val="28"/>
          <w:szCs w:val="28"/>
        </w:rPr>
        <w:t xml:space="preserve">, </w:t>
      </w:r>
      <w:proofErr w:type="spellStart"/>
      <w:r w:rsidRPr="00E96859">
        <w:rPr>
          <w:bCs/>
          <w:i/>
          <w:color w:val="0070C0"/>
          <w:sz w:val="28"/>
          <w:szCs w:val="28"/>
          <w:u w:val="single"/>
        </w:rPr>
        <w:t>О.В.Копійка</w:t>
      </w:r>
      <w:proofErr w:type="spellEnd"/>
      <w:r w:rsidR="00FE0237" w:rsidRPr="008B4496">
        <w:rPr>
          <w:bCs/>
          <w:i/>
          <w:color w:val="0070C0"/>
          <w:sz w:val="28"/>
          <w:szCs w:val="28"/>
          <w:u w:val="single"/>
        </w:rPr>
        <w:t>,</w:t>
      </w:r>
      <w:r w:rsidR="00FE0237" w:rsidRPr="008B4496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О.С.Козлов</w:t>
      </w:r>
      <w:proofErr w:type="spellEnd"/>
      <w:r w:rsidR="00FE0237" w:rsidRPr="008B4496">
        <w:rPr>
          <w:bCs/>
          <w:i/>
          <w:sz w:val="28"/>
          <w:szCs w:val="28"/>
        </w:rPr>
        <w:t>,</w:t>
      </w:r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А.О.Литвиненко</w:t>
      </w:r>
      <w:proofErr w:type="spellEnd"/>
    </w:p>
    <w:p w:rsidR="00872893" w:rsidRPr="008B4496" w:rsidRDefault="00872893" w:rsidP="00872893">
      <w:pPr>
        <w:jc w:val="both"/>
        <w:outlineLvl w:val="5"/>
        <w:rPr>
          <w:b/>
          <w:bCs/>
          <w:sz w:val="28"/>
          <w:szCs w:val="28"/>
        </w:rPr>
      </w:pPr>
    </w:p>
    <w:p w:rsidR="00C66766" w:rsidRPr="00C66766" w:rsidRDefault="005C668A" w:rsidP="00C66766">
      <w:pPr>
        <w:spacing w:line="259" w:lineRule="auto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10</w:t>
      </w:r>
      <w:r w:rsidR="00C66766">
        <w:rPr>
          <w:rFonts w:eastAsia="Calibri"/>
          <w:b/>
          <w:iCs/>
          <w:sz w:val="28"/>
          <w:szCs w:val="28"/>
          <w:lang w:eastAsia="en-US"/>
        </w:rPr>
        <w:t xml:space="preserve">. </w:t>
      </w:r>
      <w:r w:rsidR="00C66766" w:rsidRPr="00C66766">
        <w:rPr>
          <w:rFonts w:eastAsia="Calibri"/>
          <w:b/>
          <w:iCs/>
          <w:sz w:val="28"/>
          <w:szCs w:val="28"/>
          <w:lang w:eastAsia="en-US"/>
        </w:rPr>
        <w:t>Інформаційна технологія побудови прогнозів функціонування об’єктів критичної інфраструктури в умовах кризової ситуації</w:t>
      </w:r>
    </w:p>
    <w:p w:rsidR="00C66766" w:rsidRPr="00C66766" w:rsidRDefault="00C66766" w:rsidP="00C66766">
      <w:pPr>
        <w:spacing w:line="259" w:lineRule="auto"/>
        <w:rPr>
          <w:rFonts w:eastAsia="Calibri"/>
          <w:i/>
          <w:iCs/>
          <w:sz w:val="28"/>
          <w:szCs w:val="28"/>
          <w:lang w:eastAsia="en-US"/>
        </w:rPr>
      </w:pPr>
      <w:proofErr w:type="spellStart"/>
      <w:r w:rsidRPr="00C66766">
        <w:rPr>
          <w:rFonts w:eastAsia="Calibri"/>
          <w:i/>
          <w:iCs/>
          <w:sz w:val="28"/>
          <w:szCs w:val="28"/>
          <w:lang w:eastAsia="en-US"/>
        </w:rPr>
        <w:t>Бідюк</w:t>
      </w:r>
      <w:proofErr w:type="spellEnd"/>
      <w:r w:rsidRPr="00C66766">
        <w:rPr>
          <w:rFonts w:eastAsia="Calibri"/>
          <w:i/>
          <w:iCs/>
          <w:sz w:val="28"/>
          <w:szCs w:val="28"/>
          <w:lang w:eastAsia="en-US"/>
        </w:rPr>
        <w:t xml:space="preserve"> П. І., </w:t>
      </w:r>
      <w:r w:rsidRPr="00C66766">
        <w:rPr>
          <w:rFonts w:eastAsia="Calibri"/>
          <w:i/>
          <w:iCs/>
          <w:color w:val="0070C0"/>
          <w:sz w:val="28"/>
          <w:szCs w:val="28"/>
          <w:lang w:eastAsia="en-US"/>
        </w:rPr>
        <w:t xml:space="preserve">Терентьєв О. М.,  </w:t>
      </w:r>
      <w:proofErr w:type="spellStart"/>
      <w:r w:rsidRPr="00C66766">
        <w:rPr>
          <w:rFonts w:eastAsia="Calibri"/>
          <w:i/>
          <w:iCs/>
          <w:sz w:val="28"/>
          <w:szCs w:val="28"/>
          <w:lang w:eastAsia="en-US"/>
        </w:rPr>
        <w:t>Просянкіна</w:t>
      </w:r>
      <w:proofErr w:type="spellEnd"/>
      <w:r w:rsidRPr="00C66766">
        <w:rPr>
          <w:rFonts w:eastAsia="Calibri"/>
          <w:i/>
          <w:iCs/>
          <w:sz w:val="28"/>
          <w:szCs w:val="28"/>
          <w:lang w:eastAsia="en-US"/>
        </w:rPr>
        <w:t>-Жарова Т.І.</w:t>
      </w:r>
    </w:p>
    <w:p w:rsidR="00C66766" w:rsidRPr="00AE4A38" w:rsidRDefault="00C66766" w:rsidP="00C66766">
      <w:pPr>
        <w:spacing w:before="12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</w:t>
      </w:r>
      <w:r w:rsidR="005C668A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AE4A38">
        <w:rPr>
          <w:b/>
          <w:sz w:val="28"/>
          <w:szCs w:val="28"/>
        </w:rPr>
        <w:t xml:space="preserve">Підходи до моделювання наслідків свідомої руйнації критичної інфраструктури Криму </w:t>
      </w:r>
    </w:p>
    <w:p w:rsidR="00C66766" w:rsidRDefault="00C66766" w:rsidP="00C66766">
      <w:pPr>
        <w:rPr>
          <w:i/>
          <w:color w:val="0070C0"/>
          <w:sz w:val="28"/>
          <w:szCs w:val="28"/>
        </w:rPr>
      </w:pPr>
      <w:proofErr w:type="spellStart"/>
      <w:r w:rsidRPr="009D0982">
        <w:rPr>
          <w:i/>
          <w:sz w:val="28"/>
          <w:szCs w:val="28"/>
        </w:rPr>
        <w:t>Трофимчук</w:t>
      </w:r>
      <w:proofErr w:type="spellEnd"/>
      <w:r w:rsidRPr="009D0982">
        <w:rPr>
          <w:i/>
          <w:sz w:val="28"/>
          <w:szCs w:val="28"/>
        </w:rPr>
        <w:t xml:space="preserve"> В.О., </w:t>
      </w:r>
      <w:proofErr w:type="spellStart"/>
      <w:r w:rsidRPr="00C00544">
        <w:rPr>
          <w:i/>
          <w:color w:val="0070C0"/>
          <w:sz w:val="28"/>
          <w:szCs w:val="28"/>
        </w:rPr>
        <w:t>Хлобистов</w:t>
      </w:r>
      <w:proofErr w:type="spellEnd"/>
      <w:r w:rsidRPr="00C00544">
        <w:rPr>
          <w:i/>
          <w:color w:val="0070C0"/>
          <w:sz w:val="28"/>
          <w:szCs w:val="28"/>
        </w:rPr>
        <w:t xml:space="preserve"> Є.В. </w:t>
      </w:r>
    </w:p>
    <w:p w:rsidR="00E96859" w:rsidRDefault="00E96859" w:rsidP="008B4496">
      <w:pPr>
        <w:ind w:right="2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8B4496" w:rsidRPr="00DF049F" w:rsidRDefault="008B4496" w:rsidP="008B4496">
      <w:pPr>
        <w:ind w:right="2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F049F">
        <w:rPr>
          <w:rFonts w:eastAsia="Calibri"/>
          <w:b/>
          <w:color w:val="FF0000"/>
          <w:sz w:val="28"/>
          <w:szCs w:val="28"/>
          <w:lang w:eastAsia="en-US"/>
        </w:rPr>
        <w:t>15-00</w:t>
      </w:r>
    </w:p>
    <w:p w:rsidR="00E96859" w:rsidRPr="00AE4A38" w:rsidRDefault="00E96859" w:rsidP="00E96859">
      <w:pPr>
        <w:spacing w:before="120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</w:t>
      </w:r>
      <w:r w:rsidR="00DC48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AE4A38">
        <w:rPr>
          <w:b/>
          <w:bCs/>
          <w:sz w:val="28"/>
          <w:szCs w:val="28"/>
        </w:rPr>
        <w:t>Екологічна безпека енергетичних об’єктів України в умовах кліматичних змін</w:t>
      </w:r>
      <w:r w:rsidRPr="00AE4A38">
        <w:rPr>
          <w:b/>
          <w:bCs/>
          <w:sz w:val="28"/>
          <w:szCs w:val="28"/>
          <w:lang w:val="ru-RU"/>
        </w:rPr>
        <w:t>.</w:t>
      </w:r>
    </w:p>
    <w:p w:rsidR="00E96859" w:rsidRDefault="00E96859" w:rsidP="00E96859">
      <w:pPr>
        <w:rPr>
          <w:i/>
          <w:sz w:val="28"/>
          <w:szCs w:val="28"/>
        </w:rPr>
      </w:pPr>
      <w:proofErr w:type="spellStart"/>
      <w:r w:rsidRPr="00F67B93">
        <w:rPr>
          <w:i/>
          <w:color w:val="0070C0"/>
          <w:sz w:val="28"/>
          <w:szCs w:val="28"/>
          <w:u w:val="single"/>
        </w:rPr>
        <w:t>Волошкіна</w:t>
      </w:r>
      <w:proofErr w:type="spellEnd"/>
      <w:r w:rsidRPr="00F67B93">
        <w:rPr>
          <w:i/>
          <w:color w:val="0070C0"/>
          <w:sz w:val="28"/>
          <w:szCs w:val="28"/>
          <w:u w:val="single"/>
        </w:rPr>
        <w:t xml:space="preserve"> О.С.,</w:t>
      </w:r>
      <w:r w:rsidRPr="00F67B93">
        <w:rPr>
          <w:i/>
          <w:sz w:val="28"/>
          <w:szCs w:val="28"/>
          <w:u w:val="single"/>
        </w:rPr>
        <w:t xml:space="preserve"> </w:t>
      </w:r>
      <w:proofErr w:type="spellStart"/>
      <w:r w:rsidRPr="00890AB2">
        <w:rPr>
          <w:i/>
          <w:sz w:val="28"/>
          <w:szCs w:val="28"/>
        </w:rPr>
        <w:t>Кордуба</w:t>
      </w:r>
      <w:proofErr w:type="spellEnd"/>
      <w:r w:rsidRPr="00890AB2">
        <w:rPr>
          <w:i/>
          <w:sz w:val="28"/>
          <w:szCs w:val="28"/>
        </w:rPr>
        <w:t xml:space="preserve"> І.Б, Маршалл Д.В., Жукова О.Г., Ткаченко Т.М.</w:t>
      </w:r>
    </w:p>
    <w:p w:rsidR="00DC48EE" w:rsidRPr="00093590" w:rsidRDefault="00DC48EE" w:rsidP="00DC48EE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093590">
        <w:rPr>
          <w:b/>
          <w:bCs/>
          <w:sz w:val="28"/>
          <w:szCs w:val="28"/>
        </w:rPr>
        <w:t>.</w:t>
      </w:r>
      <w:r w:rsidRPr="00093590">
        <w:rPr>
          <w:b/>
          <w:bCs/>
          <w:sz w:val="28"/>
          <w:szCs w:val="28"/>
        </w:rPr>
        <w:tab/>
        <w:t>Про особливості оптимізації дискретних динамічних систем, процеси в яких задані на множині міри «нуль»</w:t>
      </w:r>
    </w:p>
    <w:p w:rsidR="00DC48EE" w:rsidRPr="00093590" w:rsidRDefault="00DC48EE" w:rsidP="00DC48EE">
      <w:pPr>
        <w:spacing w:before="120"/>
        <w:rPr>
          <w:bCs/>
          <w:i/>
          <w:sz w:val="28"/>
          <w:szCs w:val="28"/>
        </w:rPr>
      </w:pPr>
      <w:proofErr w:type="spellStart"/>
      <w:r w:rsidRPr="009A5D95">
        <w:rPr>
          <w:bCs/>
          <w:i/>
          <w:color w:val="0070C0"/>
          <w:sz w:val="28"/>
          <w:szCs w:val="28"/>
          <w:u w:val="single"/>
        </w:rPr>
        <w:t>Мокін</w:t>
      </w:r>
      <w:proofErr w:type="spellEnd"/>
      <w:r w:rsidRPr="009A5D95">
        <w:rPr>
          <w:bCs/>
          <w:i/>
          <w:color w:val="0070C0"/>
          <w:sz w:val="28"/>
          <w:szCs w:val="28"/>
          <w:u w:val="single"/>
        </w:rPr>
        <w:t xml:space="preserve"> Б.І</w:t>
      </w:r>
      <w:r w:rsidRPr="00093590">
        <w:rPr>
          <w:bCs/>
          <w:i/>
          <w:sz w:val="28"/>
          <w:szCs w:val="28"/>
        </w:rPr>
        <w:t xml:space="preserve">., </w:t>
      </w:r>
      <w:proofErr w:type="spellStart"/>
      <w:r w:rsidRPr="00093590">
        <w:rPr>
          <w:bCs/>
          <w:i/>
          <w:sz w:val="28"/>
          <w:szCs w:val="28"/>
        </w:rPr>
        <w:t>Мокін</w:t>
      </w:r>
      <w:proofErr w:type="spellEnd"/>
      <w:r w:rsidRPr="00093590">
        <w:rPr>
          <w:bCs/>
          <w:i/>
          <w:sz w:val="28"/>
          <w:szCs w:val="28"/>
        </w:rPr>
        <w:t xml:space="preserve"> </w:t>
      </w:r>
      <w:r w:rsidR="003E018C">
        <w:rPr>
          <w:bCs/>
          <w:i/>
          <w:sz w:val="28"/>
          <w:szCs w:val="28"/>
        </w:rPr>
        <w:t>О</w:t>
      </w:r>
      <w:r w:rsidRPr="00093590">
        <w:rPr>
          <w:bCs/>
          <w:i/>
          <w:sz w:val="28"/>
          <w:szCs w:val="28"/>
        </w:rPr>
        <w:t xml:space="preserve">.Б., </w:t>
      </w:r>
      <w:proofErr w:type="spellStart"/>
      <w:r w:rsidRPr="00093590">
        <w:rPr>
          <w:bCs/>
          <w:i/>
          <w:sz w:val="28"/>
          <w:szCs w:val="28"/>
        </w:rPr>
        <w:t>Шалагай</w:t>
      </w:r>
      <w:proofErr w:type="spellEnd"/>
      <w:r w:rsidRPr="00093590">
        <w:rPr>
          <w:bCs/>
          <w:i/>
          <w:sz w:val="28"/>
          <w:szCs w:val="28"/>
        </w:rPr>
        <w:t xml:space="preserve"> Д.О.</w:t>
      </w:r>
    </w:p>
    <w:p w:rsidR="00F67B93" w:rsidRPr="00AE4A38" w:rsidRDefault="00F67B93" w:rsidP="00F67B9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66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AE4A38">
        <w:rPr>
          <w:b/>
          <w:sz w:val="28"/>
          <w:szCs w:val="28"/>
        </w:rPr>
        <w:t>Еколого-геологічні наслідки створення, осушення та консервативного варіанту відновлення Каховського водосховища.</w:t>
      </w:r>
    </w:p>
    <w:p w:rsidR="00F67B93" w:rsidRPr="009D0982" w:rsidRDefault="00F67B93" w:rsidP="00F67B93">
      <w:pPr>
        <w:rPr>
          <w:i/>
          <w:sz w:val="28"/>
          <w:szCs w:val="28"/>
        </w:rPr>
      </w:pPr>
      <w:r w:rsidRPr="007A3AC9">
        <w:rPr>
          <w:i/>
          <w:sz w:val="28"/>
          <w:szCs w:val="28"/>
        </w:rPr>
        <w:t xml:space="preserve">Яковлєв Є.О., </w:t>
      </w:r>
      <w:r w:rsidRPr="007A3AC9">
        <w:rPr>
          <w:i/>
          <w:color w:val="0070C0"/>
          <w:sz w:val="28"/>
          <w:szCs w:val="28"/>
          <w:u w:val="single"/>
        </w:rPr>
        <w:t>Рогожин О.Г.</w:t>
      </w:r>
      <w:r w:rsidRPr="009D0982">
        <w:rPr>
          <w:i/>
          <w:sz w:val="28"/>
          <w:szCs w:val="28"/>
        </w:rPr>
        <w:t xml:space="preserve">, </w:t>
      </w:r>
      <w:proofErr w:type="spellStart"/>
      <w:r w:rsidRPr="009D0982">
        <w:rPr>
          <w:i/>
          <w:sz w:val="28"/>
          <w:szCs w:val="28"/>
          <w:lang w:val="ru-RU"/>
        </w:rPr>
        <w:t>Стефанишин</w:t>
      </w:r>
      <w:proofErr w:type="spellEnd"/>
      <w:r w:rsidRPr="009D0982">
        <w:rPr>
          <w:i/>
          <w:sz w:val="28"/>
          <w:szCs w:val="28"/>
          <w:lang w:val="ru-RU"/>
        </w:rPr>
        <w:t xml:space="preserve"> Д.В., </w:t>
      </w:r>
      <w:proofErr w:type="spellStart"/>
      <w:r w:rsidRPr="009D0982">
        <w:rPr>
          <w:i/>
          <w:sz w:val="28"/>
          <w:szCs w:val="28"/>
        </w:rPr>
        <w:t>Крета</w:t>
      </w:r>
      <w:proofErr w:type="spellEnd"/>
      <w:r w:rsidRPr="009D0982">
        <w:rPr>
          <w:i/>
          <w:sz w:val="28"/>
          <w:szCs w:val="28"/>
        </w:rPr>
        <w:t xml:space="preserve"> Д.Л.</w:t>
      </w:r>
    </w:p>
    <w:p w:rsidR="00E96859" w:rsidRPr="00F67B93" w:rsidRDefault="00E96859" w:rsidP="00210230">
      <w:pPr>
        <w:spacing w:before="120"/>
        <w:ind w:right="2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F67B93">
        <w:rPr>
          <w:rFonts w:eastAsia="Calibri"/>
          <w:b/>
          <w:color w:val="FF0000"/>
          <w:sz w:val="28"/>
          <w:szCs w:val="28"/>
          <w:lang w:eastAsia="en-US"/>
        </w:rPr>
        <w:t>16-00</w:t>
      </w:r>
    </w:p>
    <w:p w:rsidR="00F67B93" w:rsidRPr="00AE4A38" w:rsidRDefault="00F67B93" w:rsidP="00F67B9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66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AE4A38">
        <w:rPr>
          <w:b/>
          <w:sz w:val="28"/>
          <w:szCs w:val="28"/>
        </w:rPr>
        <w:t xml:space="preserve">Регіонально-об’єктові  еколого-геологічні небезпеки російської агресії у гірничо-добувних районах Донбасу та </w:t>
      </w:r>
      <w:proofErr w:type="spellStart"/>
      <w:r w:rsidRPr="00AE4A38">
        <w:rPr>
          <w:b/>
          <w:sz w:val="28"/>
          <w:szCs w:val="28"/>
        </w:rPr>
        <w:t>Кривбасу</w:t>
      </w:r>
      <w:proofErr w:type="spellEnd"/>
    </w:p>
    <w:p w:rsidR="00F67B93" w:rsidRPr="00F67B93" w:rsidRDefault="00F67B93" w:rsidP="00F67B93">
      <w:pPr>
        <w:rPr>
          <w:i/>
          <w:color w:val="0070C0"/>
          <w:sz w:val="28"/>
          <w:szCs w:val="28"/>
          <w:u w:val="single"/>
          <w:lang w:val="ru-RU"/>
        </w:rPr>
      </w:pPr>
      <w:proofErr w:type="spellStart"/>
      <w:r w:rsidRPr="00F67B93">
        <w:rPr>
          <w:i/>
          <w:color w:val="0070C0"/>
          <w:sz w:val="28"/>
          <w:szCs w:val="28"/>
          <w:u w:val="single"/>
          <w:lang w:val="ru-RU"/>
        </w:rPr>
        <w:t>Яковлєв</w:t>
      </w:r>
      <w:proofErr w:type="spellEnd"/>
      <w:r w:rsidRPr="00F67B93">
        <w:rPr>
          <w:i/>
          <w:color w:val="0070C0"/>
          <w:sz w:val="28"/>
          <w:szCs w:val="28"/>
          <w:u w:val="single"/>
          <w:lang w:val="ru-RU"/>
        </w:rPr>
        <w:t xml:space="preserve"> Є.О.</w:t>
      </w:r>
    </w:p>
    <w:p w:rsidR="007A3AC9" w:rsidRPr="007A3AC9" w:rsidRDefault="007A3AC9" w:rsidP="00E96859">
      <w:pPr>
        <w:spacing w:before="120"/>
        <w:ind w:right="28"/>
        <w:jc w:val="both"/>
        <w:rPr>
          <w:rFonts w:eastAsia="Calibri"/>
          <w:b/>
          <w:sz w:val="28"/>
          <w:szCs w:val="28"/>
          <w:lang w:val="ru-RU" w:eastAsia="en-US"/>
        </w:rPr>
      </w:pPr>
      <w:r w:rsidRPr="007A3AC9">
        <w:rPr>
          <w:rFonts w:eastAsia="Calibri"/>
          <w:b/>
          <w:sz w:val="28"/>
          <w:szCs w:val="28"/>
          <w:lang w:eastAsia="en-US"/>
        </w:rPr>
        <w:t>1</w:t>
      </w:r>
      <w:r w:rsidR="005C668A">
        <w:rPr>
          <w:rFonts w:eastAsia="Calibri"/>
          <w:b/>
          <w:sz w:val="28"/>
          <w:szCs w:val="28"/>
          <w:lang w:eastAsia="en-US"/>
        </w:rPr>
        <w:t>6</w:t>
      </w:r>
      <w:r w:rsidRPr="007A3AC9">
        <w:rPr>
          <w:rFonts w:eastAsia="Calibri"/>
          <w:b/>
          <w:sz w:val="28"/>
          <w:szCs w:val="28"/>
          <w:lang w:eastAsia="en-US"/>
        </w:rPr>
        <w:t xml:space="preserve">.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Дистанційні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методи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дослідження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оцінки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впливу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сільськогосподарських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процесів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на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екологічну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безпеку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7A3AC9">
        <w:rPr>
          <w:rFonts w:eastAsia="Calibri"/>
          <w:b/>
          <w:bCs/>
          <w:sz w:val="28"/>
          <w:szCs w:val="28"/>
          <w:lang w:val="ru-RU" w:eastAsia="en-US"/>
        </w:rPr>
        <w:t>територій</w:t>
      </w:r>
      <w:proofErr w:type="spellEnd"/>
      <w:r w:rsidRPr="007A3AC9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</w:p>
    <w:p w:rsidR="007A3AC9" w:rsidRDefault="007A3AC9" w:rsidP="007A3AC9">
      <w:pPr>
        <w:ind w:right="28"/>
        <w:jc w:val="both"/>
        <w:rPr>
          <w:rFonts w:eastAsia="Calibri"/>
          <w:bCs/>
          <w:i/>
          <w:iCs/>
          <w:sz w:val="28"/>
          <w:szCs w:val="28"/>
          <w:lang w:val="ru-RU" w:eastAsia="en-US"/>
        </w:rPr>
      </w:pPr>
      <w:proofErr w:type="spellStart"/>
      <w:r w:rsidRPr="00E96859">
        <w:rPr>
          <w:rFonts w:eastAsia="Calibri"/>
          <w:bCs/>
          <w:i/>
          <w:iCs/>
          <w:color w:val="0070C0"/>
          <w:sz w:val="28"/>
          <w:szCs w:val="28"/>
          <w:u w:val="single"/>
          <w:lang w:val="ru-RU" w:eastAsia="en-US"/>
        </w:rPr>
        <w:t>Триснюк</w:t>
      </w:r>
      <w:proofErr w:type="spellEnd"/>
      <w:r w:rsidRPr="00E96859">
        <w:rPr>
          <w:rFonts w:eastAsia="Calibri"/>
          <w:bCs/>
          <w:i/>
          <w:iCs/>
          <w:color w:val="0070C0"/>
          <w:sz w:val="28"/>
          <w:szCs w:val="28"/>
          <w:u w:val="single"/>
          <w:lang w:val="ru-RU" w:eastAsia="en-US"/>
        </w:rPr>
        <w:t xml:space="preserve"> Т.В.,</w:t>
      </w:r>
      <w:r w:rsidRPr="007A3AC9">
        <w:rPr>
          <w:rFonts w:eastAsia="Calibri"/>
          <w:bCs/>
          <w:i/>
          <w:iCs/>
          <w:sz w:val="28"/>
          <w:szCs w:val="28"/>
          <w:lang w:val="ru-RU" w:eastAsia="en-US"/>
        </w:rPr>
        <w:t xml:space="preserve"> </w:t>
      </w:r>
      <w:proofErr w:type="spellStart"/>
      <w:r w:rsidRPr="007A3AC9">
        <w:rPr>
          <w:rFonts w:eastAsia="Calibri"/>
          <w:bCs/>
          <w:i/>
          <w:iCs/>
          <w:sz w:val="28"/>
          <w:szCs w:val="28"/>
          <w:lang w:val="ru-RU" w:eastAsia="en-US"/>
        </w:rPr>
        <w:t>Гордієнко</w:t>
      </w:r>
      <w:proofErr w:type="spellEnd"/>
      <w:r w:rsidRPr="007A3AC9">
        <w:rPr>
          <w:rFonts w:eastAsia="Calibri"/>
          <w:bCs/>
          <w:i/>
          <w:iCs/>
          <w:sz w:val="28"/>
          <w:szCs w:val="28"/>
          <w:lang w:val="ru-RU" w:eastAsia="en-US"/>
        </w:rPr>
        <w:t xml:space="preserve"> О.В. </w:t>
      </w:r>
    </w:p>
    <w:p w:rsidR="00E96859" w:rsidRDefault="00E96859" w:rsidP="00210230">
      <w:pPr>
        <w:spacing w:before="120"/>
        <w:ind w:right="2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7A3AC9">
        <w:rPr>
          <w:rFonts w:eastAsia="Calibri"/>
          <w:b/>
          <w:color w:val="FF0000"/>
          <w:sz w:val="28"/>
          <w:szCs w:val="28"/>
          <w:lang w:eastAsia="en-US"/>
        </w:rPr>
        <w:t>17-00</w:t>
      </w:r>
    </w:p>
    <w:p w:rsidR="005C668A" w:rsidRPr="005C668A" w:rsidRDefault="008E356D" w:rsidP="008E356D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="005C668A" w:rsidRPr="005C668A">
        <w:rPr>
          <w:b/>
          <w:bCs/>
          <w:sz w:val="28"/>
          <w:szCs w:val="28"/>
        </w:rPr>
        <w:t xml:space="preserve">Оцінка розподілу важких металів та </w:t>
      </w:r>
      <w:proofErr w:type="spellStart"/>
      <w:r w:rsidR="005C668A" w:rsidRPr="005C668A">
        <w:rPr>
          <w:b/>
          <w:bCs/>
          <w:sz w:val="28"/>
          <w:szCs w:val="28"/>
        </w:rPr>
        <w:t>макрокомпонентів</w:t>
      </w:r>
      <w:proofErr w:type="spellEnd"/>
      <w:r w:rsidR="005C668A" w:rsidRPr="005C668A">
        <w:rPr>
          <w:b/>
          <w:bCs/>
          <w:sz w:val="28"/>
          <w:szCs w:val="28"/>
        </w:rPr>
        <w:t xml:space="preserve"> у поверхневих водах річки Тисмениця (вплив Бориславського нафтового родовища)</w:t>
      </w:r>
    </w:p>
    <w:p w:rsidR="005C668A" w:rsidRPr="00890AB2" w:rsidRDefault="005C668A" w:rsidP="008E356D">
      <w:pPr>
        <w:rPr>
          <w:i/>
          <w:sz w:val="28"/>
          <w:szCs w:val="28"/>
        </w:rPr>
      </w:pPr>
      <w:proofErr w:type="spellStart"/>
      <w:r w:rsidRPr="00890AB2">
        <w:rPr>
          <w:i/>
          <w:iCs/>
          <w:sz w:val="28"/>
          <w:szCs w:val="28"/>
        </w:rPr>
        <w:t>Мичак</w:t>
      </w:r>
      <w:proofErr w:type="spellEnd"/>
      <w:r w:rsidRPr="00890AB2">
        <w:rPr>
          <w:i/>
          <w:sz w:val="28"/>
          <w:szCs w:val="28"/>
        </w:rPr>
        <w:t> А</w:t>
      </w:r>
      <w:r w:rsidRPr="00890AB2">
        <w:rPr>
          <w:bCs/>
          <w:i/>
          <w:iCs/>
          <w:sz w:val="28"/>
          <w:szCs w:val="28"/>
        </w:rPr>
        <w:t>.Г.</w:t>
      </w:r>
      <w:r w:rsidRPr="00890AB2">
        <w:rPr>
          <w:i/>
          <w:iCs/>
          <w:sz w:val="28"/>
          <w:szCs w:val="28"/>
        </w:rPr>
        <w:t>,</w:t>
      </w:r>
      <w:r w:rsidRPr="00890AB2">
        <w:rPr>
          <w:bCs/>
          <w:i/>
          <w:sz w:val="28"/>
          <w:szCs w:val="28"/>
        </w:rPr>
        <w:t xml:space="preserve"> </w:t>
      </w:r>
      <w:proofErr w:type="spellStart"/>
      <w:r w:rsidRPr="00890AB2">
        <w:rPr>
          <w:bCs/>
          <w:i/>
          <w:sz w:val="28"/>
          <w:szCs w:val="28"/>
        </w:rPr>
        <w:t>Лубський</w:t>
      </w:r>
      <w:proofErr w:type="spellEnd"/>
      <w:r w:rsidRPr="00890AB2">
        <w:rPr>
          <w:i/>
          <w:sz w:val="28"/>
          <w:szCs w:val="28"/>
        </w:rPr>
        <w:t> М.С., Кураєва І</w:t>
      </w:r>
      <w:r w:rsidRPr="00890AB2">
        <w:rPr>
          <w:bCs/>
          <w:i/>
          <w:iCs/>
          <w:sz w:val="28"/>
          <w:szCs w:val="28"/>
        </w:rPr>
        <w:t>.В.</w:t>
      </w:r>
      <w:r w:rsidRPr="00890AB2">
        <w:rPr>
          <w:i/>
          <w:sz w:val="28"/>
          <w:szCs w:val="28"/>
        </w:rPr>
        <w:t xml:space="preserve">, </w:t>
      </w:r>
      <w:proofErr w:type="spellStart"/>
      <w:r w:rsidRPr="005C668A">
        <w:rPr>
          <w:i/>
          <w:color w:val="0070C0"/>
          <w:sz w:val="28"/>
          <w:szCs w:val="28"/>
          <w:u w:val="single"/>
        </w:rPr>
        <w:t>Азімов</w:t>
      </w:r>
      <w:proofErr w:type="spellEnd"/>
      <w:r w:rsidRPr="005C668A">
        <w:rPr>
          <w:i/>
          <w:color w:val="0070C0"/>
          <w:sz w:val="28"/>
          <w:szCs w:val="28"/>
          <w:u w:val="single"/>
        </w:rPr>
        <w:t> О.Т.</w:t>
      </w:r>
    </w:p>
    <w:p w:rsidR="005C668A" w:rsidRPr="005C668A" w:rsidRDefault="008E356D" w:rsidP="008E356D">
      <w:pPr>
        <w:spacing w:before="120"/>
        <w:ind w:right="28"/>
        <w:jc w:val="both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18. </w:t>
      </w:r>
      <w:proofErr w:type="spellStart"/>
      <w:r w:rsidR="005C668A" w:rsidRPr="005C668A">
        <w:rPr>
          <w:rFonts w:eastAsia="Calibri"/>
          <w:b/>
          <w:sz w:val="28"/>
          <w:szCs w:val="28"/>
          <w:lang w:val="ru-RU" w:eastAsia="en-US"/>
        </w:rPr>
        <w:t>Застосування</w:t>
      </w:r>
      <w:proofErr w:type="spellEnd"/>
      <w:r w:rsidR="005C668A" w:rsidRPr="005C668A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="005C668A" w:rsidRPr="005C668A">
        <w:rPr>
          <w:rFonts w:eastAsia="Calibri"/>
          <w:b/>
          <w:sz w:val="28"/>
          <w:szCs w:val="28"/>
          <w:lang w:val="ru-RU" w:eastAsia="en-US"/>
        </w:rPr>
        <w:t>дистанційних</w:t>
      </w:r>
      <w:proofErr w:type="spellEnd"/>
      <w:r w:rsidR="005C668A" w:rsidRPr="005C668A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="005C668A" w:rsidRPr="005C668A">
        <w:rPr>
          <w:rFonts w:eastAsia="Calibri"/>
          <w:b/>
          <w:sz w:val="28"/>
          <w:szCs w:val="28"/>
          <w:lang w:val="ru-RU" w:eastAsia="en-US"/>
        </w:rPr>
        <w:t>методів</w:t>
      </w:r>
      <w:proofErr w:type="spellEnd"/>
      <w:r w:rsidR="005C668A" w:rsidRPr="005C668A">
        <w:rPr>
          <w:rFonts w:eastAsia="Calibri"/>
          <w:b/>
          <w:sz w:val="28"/>
          <w:szCs w:val="28"/>
          <w:lang w:val="ru-RU" w:eastAsia="en-US"/>
        </w:rPr>
        <w:t xml:space="preserve"> при </w:t>
      </w:r>
      <w:proofErr w:type="spellStart"/>
      <w:r w:rsidR="005C668A" w:rsidRPr="005C668A">
        <w:rPr>
          <w:rFonts w:eastAsia="Calibri"/>
          <w:b/>
          <w:sz w:val="28"/>
          <w:szCs w:val="28"/>
          <w:lang w:val="ru-RU" w:eastAsia="en-US"/>
        </w:rPr>
        <w:t>дослідженні</w:t>
      </w:r>
      <w:proofErr w:type="spellEnd"/>
      <w:r w:rsidR="005C668A" w:rsidRPr="005C668A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5C668A" w:rsidRPr="005C668A">
        <w:rPr>
          <w:rFonts w:eastAsia="Calibri"/>
          <w:b/>
          <w:sz w:val="28"/>
          <w:szCs w:val="28"/>
          <w:lang w:val="ru-RU" w:eastAsia="en-US"/>
        </w:rPr>
        <w:t>зсувів</w:t>
      </w:r>
      <w:proofErr w:type="spellEnd"/>
      <w:r w:rsidR="005C668A" w:rsidRPr="005C668A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="005C668A" w:rsidRPr="005C668A">
        <w:rPr>
          <w:rFonts w:eastAsia="Calibri"/>
          <w:b/>
          <w:sz w:val="28"/>
          <w:szCs w:val="28"/>
          <w:lang w:val="ru-RU" w:eastAsia="en-US"/>
        </w:rPr>
        <w:t>ґрунту</w:t>
      </w:r>
      <w:proofErr w:type="spellEnd"/>
    </w:p>
    <w:p w:rsidR="005C668A" w:rsidRPr="005C668A" w:rsidRDefault="005C668A" w:rsidP="005C668A">
      <w:pPr>
        <w:ind w:right="28"/>
        <w:jc w:val="both"/>
        <w:rPr>
          <w:rFonts w:eastAsia="Calibri"/>
          <w:i/>
          <w:color w:val="0070C0"/>
          <w:sz w:val="28"/>
          <w:szCs w:val="28"/>
          <w:lang w:val="ru-RU" w:eastAsia="en-US"/>
        </w:rPr>
      </w:pPr>
      <w:r w:rsidRPr="005C668A">
        <w:rPr>
          <w:rFonts w:eastAsia="Calibri"/>
          <w:i/>
          <w:sz w:val="28"/>
          <w:szCs w:val="28"/>
          <w:lang w:val="ru-RU" w:eastAsia="en-US"/>
        </w:rPr>
        <w:t>Столяр О.О.</w:t>
      </w:r>
      <w:r w:rsidRPr="005C668A">
        <w:rPr>
          <w:rFonts w:eastAsia="Calibri"/>
          <w:i/>
          <w:color w:val="0070C0"/>
          <w:sz w:val="28"/>
          <w:szCs w:val="28"/>
          <w:lang w:val="ru-RU" w:eastAsia="en-US"/>
        </w:rPr>
        <w:t xml:space="preserve">, </w:t>
      </w:r>
      <w:proofErr w:type="spellStart"/>
      <w:r w:rsidRPr="005C668A">
        <w:rPr>
          <w:rFonts w:eastAsia="Calibri"/>
          <w:i/>
          <w:color w:val="0070C0"/>
          <w:sz w:val="28"/>
          <w:szCs w:val="28"/>
          <w:u w:val="single"/>
          <w:lang w:val="ru-RU" w:eastAsia="en-US"/>
        </w:rPr>
        <w:t>Азімов</w:t>
      </w:r>
      <w:proofErr w:type="spellEnd"/>
      <w:r w:rsidRPr="005C668A">
        <w:rPr>
          <w:rFonts w:eastAsia="Calibri"/>
          <w:i/>
          <w:color w:val="0070C0"/>
          <w:sz w:val="28"/>
          <w:szCs w:val="28"/>
          <w:u w:val="single"/>
          <w:lang w:val="ru-RU" w:eastAsia="en-US"/>
        </w:rPr>
        <w:t xml:space="preserve"> О.Т.</w:t>
      </w:r>
    </w:p>
    <w:p w:rsidR="008E356D" w:rsidRPr="008E356D" w:rsidRDefault="008E356D" w:rsidP="008E356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8E356D">
        <w:rPr>
          <w:b/>
          <w:sz w:val="28"/>
          <w:szCs w:val="28"/>
        </w:rPr>
        <w:t>Аналіз процесів підтоплень в межах Зони відчуження на підставі застосування ДЗЗ/ГІС-технологій</w:t>
      </w:r>
    </w:p>
    <w:p w:rsidR="008E356D" w:rsidRDefault="008E356D" w:rsidP="008E356D">
      <w:pPr>
        <w:rPr>
          <w:i/>
          <w:sz w:val="28"/>
          <w:szCs w:val="28"/>
        </w:rPr>
      </w:pPr>
      <w:proofErr w:type="spellStart"/>
      <w:r w:rsidRPr="00111500">
        <w:rPr>
          <w:i/>
          <w:color w:val="4F81BD" w:themeColor="accent1"/>
          <w:sz w:val="28"/>
          <w:szCs w:val="28"/>
        </w:rPr>
        <w:t>Азімов</w:t>
      </w:r>
      <w:proofErr w:type="spellEnd"/>
      <w:r w:rsidRPr="00111500">
        <w:rPr>
          <w:i/>
          <w:color w:val="4F81BD" w:themeColor="accent1"/>
          <w:sz w:val="28"/>
          <w:szCs w:val="28"/>
        </w:rPr>
        <w:t xml:space="preserve"> О.Т., </w:t>
      </w:r>
      <w:proofErr w:type="spellStart"/>
      <w:r w:rsidRPr="005B4D1F">
        <w:rPr>
          <w:i/>
          <w:sz w:val="28"/>
          <w:szCs w:val="28"/>
        </w:rPr>
        <w:t>Томченко</w:t>
      </w:r>
      <w:proofErr w:type="spellEnd"/>
      <w:r w:rsidRPr="005B4D1F">
        <w:rPr>
          <w:i/>
          <w:sz w:val="28"/>
          <w:szCs w:val="28"/>
        </w:rPr>
        <w:t xml:space="preserve"> О.В., Шевченко О.Л., </w:t>
      </w:r>
      <w:proofErr w:type="spellStart"/>
      <w:r w:rsidRPr="005B4D1F">
        <w:rPr>
          <w:i/>
          <w:sz w:val="28"/>
          <w:szCs w:val="28"/>
        </w:rPr>
        <w:t>Триснюк</w:t>
      </w:r>
      <w:proofErr w:type="spellEnd"/>
      <w:r w:rsidRPr="005B4D1F">
        <w:rPr>
          <w:i/>
          <w:sz w:val="28"/>
          <w:szCs w:val="28"/>
        </w:rPr>
        <w:t xml:space="preserve"> В.М., Андреєв А.А., </w:t>
      </w:r>
      <w:proofErr w:type="spellStart"/>
      <w:r w:rsidRPr="005B4D1F">
        <w:rPr>
          <w:i/>
          <w:sz w:val="28"/>
          <w:szCs w:val="28"/>
        </w:rPr>
        <w:t>Кірєєв</w:t>
      </w:r>
      <w:proofErr w:type="spellEnd"/>
      <w:r w:rsidRPr="005B4D1F">
        <w:rPr>
          <w:i/>
          <w:sz w:val="28"/>
          <w:szCs w:val="28"/>
        </w:rPr>
        <w:t xml:space="preserve"> С.І.</w:t>
      </w:r>
    </w:p>
    <w:p w:rsidR="00380B5F" w:rsidRPr="00380B5F" w:rsidRDefault="00380B5F" w:rsidP="00380B5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380B5F">
        <w:rPr>
          <w:b/>
          <w:sz w:val="28"/>
          <w:szCs w:val="28"/>
        </w:rPr>
        <w:t xml:space="preserve">. Метод оцінки можливості ведення </w:t>
      </w:r>
      <w:proofErr w:type="spellStart"/>
      <w:r w:rsidRPr="00380B5F">
        <w:rPr>
          <w:b/>
          <w:sz w:val="28"/>
          <w:szCs w:val="28"/>
        </w:rPr>
        <w:t>сільгоспробіт</w:t>
      </w:r>
      <w:proofErr w:type="spellEnd"/>
      <w:r w:rsidRPr="00380B5F">
        <w:rPr>
          <w:b/>
          <w:sz w:val="28"/>
          <w:szCs w:val="28"/>
        </w:rPr>
        <w:t xml:space="preserve"> на прифронтових територіях</w:t>
      </w:r>
    </w:p>
    <w:p w:rsidR="00380B5F" w:rsidRPr="00380B5F" w:rsidRDefault="00380B5F" w:rsidP="00380B5F">
      <w:pPr>
        <w:rPr>
          <w:i/>
          <w:sz w:val="28"/>
          <w:szCs w:val="28"/>
        </w:rPr>
      </w:pPr>
      <w:r w:rsidRPr="00380B5F">
        <w:rPr>
          <w:i/>
          <w:sz w:val="28"/>
          <w:szCs w:val="28"/>
        </w:rPr>
        <w:t xml:space="preserve">Ілюхіна К.В., </w:t>
      </w:r>
      <w:proofErr w:type="spellStart"/>
      <w:r w:rsidRPr="00380B5F">
        <w:rPr>
          <w:i/>
          <w:sz w:val="28"/>
          <w:szCs w:val="28"/>
        </w:rPr>
        <w:t>Бутенко</w:t>
      </w:r>
      <w:proofErr w:type="spellEnd"/>
      <w:r w:rsidRPr="00380B5F">
        <w:rPr>
          <w:i/>
          <w:sz w:val="28"/>
          <w:szCs w:val="28"/>
        </w:rPr>
        <w:t xml:space="preserve"> О.С.</w:t>
      </w:r>
    </w:p>
    <w:p w:rsidR="00380B5F" w:rsidRPr="005B4D1F" w:rsidRDefault="00380B5F" w:rsidP="008E356D">
      <w:pPr>
        <w:rPr>
          <w:i/>
          <w:sz w:val="28"/>
          <w:szCs w:val="28"/>
        </w:rPr>
      </w:pPr>
    </w:p>
    <w:p w:rsidR="00380B5F" w:rsidRDefault="00380B5F" w:rsidP="00872893">
      <w:pPr>
        <w:ind w:right="2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80B5F" w:rsidRDefault="00380B5F" w:rsidP="00872893">
      <w:pPr>
        <w:ind w:right="2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80B5F" w:rsidRDefault="00380B5F" w:rsidP="00872893">
      <w:pPr>
        <w:ind w:right="2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80B5F" w:rsidRDefault="00380B5F" w:rsidP="00872893">
      <w:pPr>
        <w:ind w:right="2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80B5F" w:rsidRDefault="00380B5F" w:rsidP="00872893">
      <w:pPr>
        <w:ind w:right="2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80B5F" w:rsidRDefault="00380B5F" w:rsidP="00872893">
      <w:pPr>
        <w:ind w:right="2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80B5F" w:rsidRDefault="00380B5F" w:rsidP="00872893">
      <w:pPr>
        <w:ind w:right="2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872893" w:rsidRPr="00DF049F" w:rsidRDefault="00872893" w:rsidP="00872893">
      <w:pPr>
        <w:ind w:right="2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DF049F">
        <w:rPr>
          <w:rFonts w:eastAsia="Calibri"/>
          <w:b/>
          <w:color w:val="FF0000"/>
          <w:sz w:val="28"/>
          <w:szCs w:val="28"/>
          <w:lang w:eastAsia="en-US"/>
        </w:rPr>
        <w:lastRenderedPageBreak/>
        <w:t>1</w:t>
      </w:r>
      <w:r w:rsidR="005820AF">
        <w:rPr>
          <w:rFonts w:eastAsia="Calibri"/>
          <w:b/>
          <w:color w:val="FF0000"/>
          <w:sz w:val="28"/>
          <w:szCs w:val="28"/>
          <w:lang w:eastAsia="en-US"/>
        </w:rPr>
        <w:t>5</w:t>
      </w:r>
      <w:r w:rsidRPr="00DF049F">
        <w:rPr>
          <w:rFonts w:eastAsia="Calibri"/>
          <w:b/>
          <w:color w:val="FF0000"/>
          <w:sz w:val="28"/>
          <w:szCs w:val="28"/>
          <w:lang w:eastAsia="en-US"/>
        </w:rPr>
        <w:t xml:space="preserve"> листопада 202</w:t>
      </w:r>
      <w:r w:rsidR="007A3AC9" w:rsidRPr="002A71C7">
        <w:rPr>
          <w:rFonts w:eastAsia="Calibri"/>
          <w:b/>
          <w:color w:val="FF0000"/>
          <w:sz w:val="28"/>
          <w:szCs w:val="28"/>
          <w:lang w:val="ru-RU" w:eastAsia="en-US"/>
        </w:rPr>
        <w:t>3</w:t>
      </w:r>
      <w:r w:rsidRPr="00DF049F">
        <w:rPr>
          <w:rFonts w:eastAsia="Calibri"/>
          <w:b/>
          <w:color w:val="FF0000"/>
          <w:sz w:val="28"/>
          <w:szCs w:val="28"/>
          <w:lang w:eastAsia="en-US"/>
        </w:rPr>
        <w:t xml:space="preserve"> року</w:t>
      </w:r>
    </w:p>
    <w:p w:rsidR="00872893" w:rsidRPr="00DF049F" w:rsidRDefault="00872893" w:rsidP="00872893">
      <w:pPr>
        <w:shd w:val="clear" w:color="auto" w:fill="FFFFFF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F049F">
        <w:rPr>
          <w:rFonts w:eastAsia="Calibri"/>
          <w:b/>
          <w:color w:val="FF0000"/>
          <w:sz w:val="28"/>
          <w:szCs w:val="28"/>
          <w:lang w:eastAsia="en-US"/>
        </w:rPr>
        <w:t>10-00</w:t>
      </w:r>
    </w:p>
    <w:p w:rsidR="005820AF" w:rsidRPr="005820AF" w:rsidRDefault="005820AF" w:rsidP="005820AF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5820AF">
        <w:rPr>
          <w:rFonts w:eastAsia="Calibri"/>
          <w:b/>
          <w:sz w:val="28"/>
          <w:szCs w:val="28"/>
          <w:lang w:eastAsia="en-US"/>
        </w:rPr>
        <w:t>2</w:t>
      </w:r>
      <w:r w:rsidR="00380B5F">
        <w:rPr>
          <w:rFonts w:eastAsia="Calibri"/>
          <w:b/>
          <w:sz w:val="28"/>
          <w:szCs w:val="28"/>
          <w:lang w:eastAsia="en-US"/>
        </w:rPr>
        <w:t>1</w:t>
      </w:r>
      <w:r w:rsidRPr="005820AF">
        <w:rPr>
          <w:rFonts w:eastAsia="Calibri"/>
          <w:b/>
          <w:sz w:val="28"/>
          <w:szCs w:val="28"/>
          <w:lang w:eastAsia="en-US"/>
        </w:rPr>
        <w:t xml:space="preserve">. Використання графічного процесора при моделюванні вихрової пелени в методі дискретних вихрових рамок </w:t>
      </w:r>
    </w:p>
    <w:p w:rsidR="005820AF" w:rsidRPr="00B123C2" w:rsidRDefault="005820AF" w:rsidP="005820AF">
      <w:pPr>
        <w:spacing w:line="259" w:lineRule="auto"/>
        <w:rPr>
          <w:rFonts w:eastAsia="Calibri"/>
          <w:i/>
          <w:sz w:val="28"/>
          <w:szCs w:val="28"/>
          <w:lang w:eastAsia="en-US"/>
        </w:rPr>
      </w:pPr>
      <w:r w:rsidRPr="005820AF">
        <w:rPr>
          <w:rFonts w:eastAsia="Calibri"/>
          <w:i/>
          <w:sz w:val="28"/>
          <w:szCs w:val="28"/>
          <w:lang w:eastAsia="en-US"/>
        </w:rPr>
        <w:t xml:space="preserve">Довгий С.О.1, </w:t>
      </w:r>
      <w:proofErr w:type="spellStart"/>
      <w:r w:rsidRPr="00B123C2">
        <w:rPr>
          <w:rFonts w:eastAsia="Calibri"/>
          <w:i/>
          <w:color w:val="0070C0"/>
          <w:sz w:val="28"/>
          <w:szCs w:val="28"/>
          <w:u w:val="single"/>
          <w:lang w:eastAsia="en-US"/>
        </w:rPr>
        <w:t>Буланчук</w:t>
      </w:r>
      <w:proofErr w:type="spellEnd"/>
      <w:r w:rsidRPr="00B123C2">
        <w:rPr>
          <w:rFonts w:eastAsia="Calibri"/>
          <w:i/>
          <w:color w:val="0070C0"/>
          <w:sz w:val="28"/>
          <w:szCs w:val="28"/>
          <w:u w:val="single"/>
          <w:lang w:eastAsia="en-US"/>
        </w:rPr>
        <w:t xml:space="preserve"> О.М.,</w:t>
      </w:r>
      <w:r w:rsidRPr="00B123C2">
        <w:rPr>
          <w:rFonts w:eastAsia="Calibri"/>
          <w:i/>
          <w:color w:val="0070C0"/>
          <w:sz w:val="28"/>
          <w:szCs w:val="28"/>
          <w:lang w:eastAsia="en-US"/>
        </w:rPr>
        <w:t xml:space="preserve"> </w:t>
      </w:r>
      <w:proofErr w:type="spellStart"/>
      <w:r w:rsidRPr="00B123C2">
        <w:rPr>
          <w:rFonts w:eastAsia="Calibri"/>
          <w:i/>
          <w:sz w:val="28"/>
          <w:szCs w:val="28"/>
          <w:lang w:eastAsia="en-US"/>
        </w:rPr>
        <w:t>Буланчук</w:t>
      </w:r>
      <w:proofErr w:type="spellEnd"/>
      <w:r w:rsidRPr="00B123C2">
        <w:rPr>
          <w:rFonts w:eastAsia="Calibri"/>
          <w:i/>
          <w:sz w:val="28"/>
          <w:szCs w:val="28"/>
          <w:lang w:eastAsia="en-US"/>
        </w:rPr>
        <w:t xml:space="preserve"> Г.Г.</w:t>
      </w:r>
    </w:p>
    <w:p w:rsidR="00845ADD" w:rsidRPr="005B4D1F" w:rsidRDefault="008E356D" w:rsidP="00845AD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380B5F">
        <w:rPr>
          <w:b/>
          <w:sz w:val="28"/>
          <w:szCs w:val="28"/>
          <w:lang w:val="ru-RU"/>
        </w:rPr>
        <w:t>2</w:t>
      </w:r>
      <w:r w:rsidR="00845ADD">
        <w:rPr>
          <w:b/>
          <w:sz w:val="28"/>
          <w:szCs w:val="28"/>
          <w:lang w:val="ru-RU"/>
        </w:rPr>
        <w:t xml:space="preserve">. </w:t>
      </w:r>
      <w:r w:rsidR="00845ADD" w:rsidRPr="005B4D1F">
        <w:rPr>
          <w:b/>
          <w:sz w:val="28"/>
          <w:szCs w:val="28"/>
        </w:rPr>
        <w:t>Використання механізму рекомендацій при вдосконаленні інструментів у комп’ютерній програмі «Випадкова точка»</w:t>
      </w:r>
    </w:p>
    <w:p w:rsidR="00845ADD" w:rsidRPr="005B4D1F" w:rsidRDefault="00845ADD" w:rsidP="00845ADD">
      <w:pPr>
        <w:rPr>
          <w:i/>
          <w:sz w:val="28"/>
          <w:szCs w:val="28"/>
          <w:lang w:val="ru-RU"/>
        </w:rPr>
      </w:pPr>
      <w:proofErr w:type="spellStart"/>
      <w:r w:rsidRPr="00C00544">
        <w:rPr>
          <w:i/>
          <w:color w:val="0070C0"/>
          <w:sz w:val="28"/>
          <w:szCs w:val="28"/>
          <w:lang w:val="ru-RU"/>
        </w:rPr>
        <w:t>Кряжич</w:t>
      </w:r>
      <w:proofErr w:type="spellEnd"/>
      <w:r w:rsidRPr="00C00544">
        <w:rPr>
          <w:i/>
          <w:color w:val="0070C0"/>
          <w:sz w:val="28"/>
          <w:szCs w:val="28"/>
          <w:lang w:val="ru-RU"/>
        </w:rPr>
        <w:t xml:space="preserve"> О.О., </w:t>
      </w:r>
      <w:r w:rsidRPr="005B4D1F">
        <w:rPr>
          <w:i/>
          <w:sz w:val="28"/>
          <w:szCs w:val="28"/>
          <w:lang w:val="ru-RU"/>
        </w:rPr>
        <w:t xml:space="preserve">Коваленко О.В., </w:t>
      </w:r>
      <w:proofErr w:type="spellStart"/>
      <w:r w:rsidRPr="005B4D1F">
        <w:rPr>
          <w:i/>
          <w:sz w:val="28"/>
          <w:szCs w:val="28"/>
          <w:lang w:val="ru-RU"/>
        </w:rPr>
        <w:t>Купрін</w:t>
      </w:r>
      <w:proofErr w:type="spellEnd"/>
      <w:r w:rsidRPr="005B4D1F">
        <w:rPr>
          <w:i/>
          <w:sz w:val="28"/>
          <w:szCs w:val="28"/>
          <w:lang w:val="ru-RU"/>
        </w:rPr>
        <w:t xml:space="preserve"> О.М.</w:t>
      </w:r>
    </w:p>
    <w:p w:rsidR="008B4496" w:rsidRPr="008B4496" w:rsidRDefault="008E356D" w:rsidP="008B4496">
      <w:pPr>
        <w:spacing w:before="120" w:line="259" w:lineRule="auto"/>
        <w:rPr>
          <w:b/>
          <w:iCs/>
          <w:sz w:val="28"/>
          <w:szCs w:val="28"/>
          <w:lang w:val="en-GB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380B5F">
        <w:rPr>
          <w:rFonts w:eastAsia="Calibri"/>
          <w:b/>
          <w:sz w:val="28"/>
          <w:szCs w:val="28"/>
          <w:lang w:eastAsia="en-US"/>
        </w:rPr>
        <w:t>3</w:t>
      </w:r>
      <w:r w:rsidR="007A3AC9" w:rsidRPr="008B4496">
        <w:rPr>
          <w:rFonts w:eastAsia="Calibri"/>
          <w:b/>
          <w:sz w:val="28"/>
          <w:szCs w:val="28"/>
          <w:lang w:val="en-US" w:eastAsia="en-US"/>
        </w:rPr>
        <w:t xml:space="preserve">. </w:t>
      </w:r>
      <w:r w:rsidR="008B4496" w:rsidRPr="008B4496">
        <w:rPr>
          <w:b/>
          <w:sz w:val="28"/>
          <w:szCs w:val="28"/>
          <w:lang w:val="en-GB"/>
        </w:rPr>
        <w:t>On one Monitoring Data Analysis Technology to Formation of Model Datasets</w:t>
      </w:r>
    </w:p>
    <w:p w:rsidR="008B4496" w:rsidRPr="009D0982" w:rsidRDefault="008B4496" w:rsidP="008B4496">
      <w:pPr>
        <w:rPr>
          <w:i/>
          <w:sz w:val="28"/>
          <w:szCs w:val="28"/>
          <w:lang w:val="en-GB"/>
        </w:rPr>
      </w:pPr>
      <w:proofErr w:type="spellStart"/>
      <w:r w:rsidRPr="008B4496">
        <w:rPr>
          <w:bCs/>
          <w:i/>
          <w:color w:val="0070C0"/>
          <w:sz w:val="28"/>
          <w:szCs w:val="28"/>
          <w:lang w:val="en-GB"/>
        </w:rPr>
        <w:t>Stefanyshyn</w:t>
      </w:r>
      <w:proofErr w:type="spellEnd"/>
      <w:r w:rsidRPr="008B4496">
        <w:rPr>
          <w:bCs/>
          <w:i/>
          <w:color w:val="0070C0"/>
          <w:sz w:val="28"/>
          <w:szCs w:val="28"/>
          <w:lang w:val="en-GB"/>
        </w:rPr>
        <w:t xml:space="preserve"> D.V.</w:t>
      </w:r>
      <w:r w:rsidRPr="008B4496">
        <w:rPr>
          <w:bCs/>
          <w:i/>
          <w:color w:val="0070C0"/>
          <w:sz w:val="28"/>
          <w:szCs w:val="28"/>
          <w:lang w:val="en-US"/>
        </w:rPr>
        <w:t>,</w:t>
      </w:r>
      <w:r w:rsidRPr="009D0982">
        <w:rPr>
          <w:bCs/>
          <w:i/>
          <w:sz w:val="28"/>
          <w:szCs w:val="28"/>
          <w:lang w:val="en-GB"/>
        </w:rPr>
        <w:t xml:space="preserve"> </w:t>
      </w:r>
      <w:proofErr w:type="spellStart"/>
      <w:r w:rsidRPr="009D0982">
        <w:rPr>
          <w:i/>
          <w:sz w:val="28"/>
          <w:szCs w:val="28"/>
          <w:lang w:val="en-GB"/>
        </w:rPr>
        <w:t>Demianiuk</w:t>
      </w:r>
      <w:proofErr w:type="spellEnd"/>
      <w:r w:rsidRPr="009D0982">
        <w:rPr>
          <w:i/>
          <w:sz w:val="28"/>
          <w:szCs w:val="28"/>
          <w:lang w:val="en-GB"/>
        </w:rPr>
        <w:t xml:space="preserve"> A.V., </w:t>
      </w:r>
      <w:proofErr w:type="spellStart"/>
      <w:r w:rsidRPr="009D0982">
        <w:rPr>
          <w:i/>
          <w:sz w:val="28"/>
          <w:szCs w:val="28"/>
          <w:lang w:val="en-GB"/>
        </w:rPr>
        <w:t>Rutkowska</w:t>
      </w:r>
      <w:proofErr w:type="spellEnd"/>
      <w:r w:rsidRPr="009D0982">
        <w:rPr>
          <w:i/>
          <w:sz w:val="28"/>
          <w:szCs w:val="28"/>
          <w:lang w:val="en-GB"/>
        </w:rPr>
        <w:t xml:space="preserve"> A.</w:t>
      </w:r>
    </w:p>
    <w:p w:rsidR="005C668A" w:rsidRDefault="005C668A" w:rsidP="005C668A">
      <w:pPr>
        <w:spacing w:before="120" w:after="120"/>
        <w:ind w:right="2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F049F">
        <w:rPr>
          <w:rFonts w:eastAsia="Calibri"/>
          <w:b/>
          <w:color w:val="FF0000"/>
          <w:sz w:val="28"/>
          <w:szCs w:val="28"/>
          <w:lang w:eastAsia="en-US"/>
        </w:rPr>
        <w:t>11-00</w:t>
      </w:r>
    </w:p>
    <w:p w:rsidR="008B4496" w:rsidRPr="008B4496" w:rsidRDefault="008E356D" w:rsidP="008B4496">
      <w:pPr>
        <w:spacing w:before="120" w:line="259" w:lineRule="auto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380B5F">
        <w:rPr>
          <w:b/>
          <w:iCs/>
          <w:sz w:val="28"/>
          <w:szCs w:val="28"/>
        </w:rPr>
        <w:t>4</w:t>
      </w:r>
      <w:r w:rsidR="008B4496" w:rsidRPr="008E356D">
        <w:rPr>
          <w:b/>
          <w:iCs/>
          <w:sz w:val="28"/>
          <w:szCs w:val="28"/>
        </w:rPr>
        <w:t xml:space="preserve">. </w:t>
      </w:r>
      <w:r w:rsidR="008B4496" w:rsidRPr="008B4496">
        <w:rPr>
          <w:b/>
          <w:iCs/>
          <w:sz w:val="28"/>
          <w:szCs w:val="28"/>
        </w:rPr>
        <w:t xml:space="preserve">Про вибір штучної нейронної мережі для обчислення коефіцієнта шорсткості </w:t>
      </w:r>
      <w:proofErr w:type="spellStart"/>
      <w:r w:rsidR="008B4496" w:rsidRPr="008B4496">
        <w:rPr>
          <w:b/>
          <w:iCs/>
          <w:sz w:val="28"/>
          <w:szCs w:val="28"/>
        </w:rPr>
        <w:t>Шезі</w:t>
      </w:r>
      <w:proofErr w:type="spellEnd"/>
    </w:p>
    <w:p w:rsidR="008B4496" w:rsidRDefault="008B4496" w:rsidP="008B4496">
      <w:pPr>
        <w:rPr>
          <w:i/>
          <w:color w:val="0070C0"/>
          <w:sz w:val="28"/>
          <w:szCs w:val="28"/>
          <w:u w:val="single"/>
        </w:rPr>
      </w:pPr>
      <w:proofErr w:type="spellStart"/>
      <w:r w:rsidRPr="002A71C7">
        <w:rPr>
          <w:i/>
          <w:sz w:val="28"/>
          <w:szCs w:val="28"/>
          <w:u w:val="single"/>
        </w:rPr>
        <w:t>Ходневич</w:t>
      </w:r>
      <w:proofErr w:type="spellEnd"/>
      <w:r w:rsidRPr="002A71C7">
        <w:rPr>
          <w:i/>
          <w:sz w:val="28"/>
          <w:szCs w:val="28"/>
          <w:u w:val="single"/>
        </w:rPr>
        <w:t xml:space="preserve"> Я.В.,</w:t>
      </w:r>
      <w:r w:rsidRPr="009D0982">
        <w:rPr>
          <w:i/>
          <w:sz w:val="28"/>
          <w:szCs w:val="28"/>
        </w:rPr>
        <w:t xml:space="preserve"> </w:t>
      </w:r>
      <w:proofErr w:type="spellStart"/>
      <w:r w:rsidRPr="002A71C7">
        <w:rPr>
          <w:i/>
          <w:color w:val="0070C0"/>
          <w:sz w:val="28"/>
          <w:szCs w:val="28"/>
          <w:u w:val="single"/>
        </w:rPr>
        <w:t>Стефанишин</w:t>
      </w:r>
      <w:proofErr w:type="spellEnd"/>
      <w:r w:rsidRPr="002A71C7">
        <w:rPr>
          <w:i/>
          <w:color w:val="0070C0"/>
          <w:sz w:val="28"/>
          <w:szCs w:val="28"/>
          <w:u w:val="single"/>
        </w:rPr>
        <w:t xml:space="preserve"> Д.В.</w:t>
      </w:r>
    </w:p>
    <w:p w:rsidR="0001134E" w:rsidRDefault="0001134E" w:rsidP="008B4496">
      <w:pPr>
        <w:rPr>
          <w:i/>
          <w:color w:val="0070C0"/>
          <w:sz w:val="28"/>
          <w:szCs w:val="28"/>
          <w:u w:val="single"/>
        </w:rPr>
      </w:pPr>
    </w:p>
    <w:p w:rsidR="0001134E" w:rsidRPr="00380B5F" w:rsidRDefault="00380B5F" w:rsidP="00380B5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25. </w:t>
      </w:r>
      <w:r w:rsidR="0001134E" w:rsidRPr="00380B5F">
        <w:rPr>
          <w:b/>
          <w:sz w:val="28"/>
          <w:szCs w:val="28"/>
        </w:rPr>
        <w:t>Проблеми прогнозування факторів, що впливають на обсяг видатків Пенсійного фонду України</w:t>
      </w:r>
    </w:p>
    <w:p w:rsidR="0001134E" w:rsidRPr="0001134E" w:rsidRDefault="0001134E" w:rsidP="0001134E">
      <w:pPr>
        <w:rPr>
          <w:i/>
          <w:color w:val="0070C0"/>
          <w:sz w:val="28"/>
          <w:szCs w:val="28"/>
        </w:rPr>
      </w:pPr>
      <w:r w:rsidRPr="0001134E">
        <w:rPr>
          <w:i/>
          <w:color w:val="0070C0"/>
          <w:sz w:val="28"/>
          <w:szCs w:val="28"/>
        </w:rPr>
        <w:t>Зарудний О. Б., Коваль Р. Г.</w:t>
      </w:r>
    </w:p>
    <w:p w:rsidR="00210230" w:rsidRPr="002D06AD" w:rsidRDefault="008E356D" w:rsidP="00210230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80B5F">
        <w:rPr>
          <w:b/>
          <w:sz w:val="28"/>
          <w:szCs w:val="28"/>
        </w:rPr>
        <w:t>6</w:t>
      </w:r>
      <w:r w:rsidR="00210230">
        <w:rPr>
          <w:b/>
          <w:sz w:val="28"/>
          <w:szCs w:val="28"/>
        </w:rPr>
        <w:t xml:space="preserve">. </w:t>
      </w:r>
      <w:r w:rsidR="00210230" w:rsidRPr="002D06AD">
        <w:rPr>
          <w:b/>
          <w:sz w:val="28"/>
          <w:szCs w:val="28"/>
        </w:rPr>
        <w:t>Використання даних дистанційного зондування для оцінки стану поверхневих вод території нижньої течії Дніпра</w:t>
      </w:r>
    </w:p>
    <w:p w:rsidR="00210230" w:rsidRPr="002D06AD" w:rsidRDefault="00210230" w:rsidP="00210230">
      <w:pPr>
        <w:rPr>
          <w:i/>
          <w:sz w:val="28"/>
          <w:szCs w:val="28"/>
        </w:rPr>
      </w:pPr>
      <w:proofErr w:type="spellStart"/>
      <w:r w:rsidRPr="008E356D">
        <w:rPr>
          <w:i/>
          <w:color w:val="0070C0"/>
          <w:sz w:val="28"/>
          <w:szCs w:val="28"/>
        </w:rPr>
        <w:t>Корбутяк</w:t>
      </w:r>
      <w:proofErr w:type="spellEnd"/>
      <w:r w:rsidRPr="008E356D">
        <w:rPr>
          <w:i/>
          <w:color w:val="0070C0"/>
          <w:sz w:val="28"/>
          <w:szCs w:val="28"/>
        </w:rPr>
        <w:t xml:space="preserve"> В.М.,</w:t>
      </w:r>
      <w:r w:rsidR="008E356D">
        <w:rPr>
          <w:i/>
          <w:sz w:val="28"/>
          <w:szCs w:val="28"/>
        </w:rPr>
        <w:t xml:space="preserve"> </w:t>
      </w:r>
      <w:proofErr w:type="spellStart"/>
      <w:r w:rsidRPr="002D06AD">
        <w:rPr>
          <w:i/>
          <w:sz w:val="28"/>
          <w:szCs w:val="28"/>
        </w:rPr>
        <w:t>Циганюк</w:t>
      </w:r>
      <w:proofErr w:type="spellEnd"/>
      <w:r w:rsidRPr="002D06AD">
        <w:rPr>
          <w:i/>
          <w:sz w:val="28"/>
          <w:szCs w:val="28"/>
        </w:rPr>
        <w:t xml:space="preserve"> М.П., </w:t>
      </w:r>
      <w:proofErr w:type="spellStart"/>
      <w:r w:rsidRPr="002D06AD">
        <w:rPr>
          <w:i/>
          <w:sz w:val="28"/>
          <w:szCs w:val="28"/>
        </w:rPr>
        <w:t>Стефанишин</w:t>
      </w:r>
      <w:proofErr w:type="spellEnd"/>
      <w:r w:rsidRPr="002D06AD">
        <w:rPr>
          <w:i/>
          <w:sz w:val="28"/>
          <w:szCs w:val="28"/>
        </w:rPr>
        <w:t xml:space="preserve"> Д.В., </w:t>
      </w:r>
      <w:proofErr w:type="spellStart"/>
      <w:r w:rsidRPr="002D06AD">
        <w:rPr>
          <w:i/>
          <w:sz w:val="28"/>
          <w:szCs w:val="28"/>
        </w:rPr>
        <w:t>Ходневич</w:t>
      </w:r>
      <w:proofErr w:type="spellEnd"/>
      <w:r w:rsidRPr="002D06AD">
        <w:rPr>
          <w:i/>
          <w:sz w:val="28"/>
          <w:szCs w:val="28"/>
        </w:rPr>
        <w:t xml:space="preserve"> Я.В.</w:t>
      </w:r>
    </w:p>
    <w:p w:rsidR="0001134E" w:rsidRDefault="0001134E" w:rsidP="0001134E">
      <w:pPr>
        <w:spacing w:before="120" w:after="120"/>
        <w:ind w:right="28"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>
        <w:rPr>
          <w:rFonts w:eastAsia="Calibri"/>
          <w:b/>
          <w:color w:val="C00000"/>
          <w:sz w:val="28"/>
          <w:szCs w:val="28"/>
          <w:lang w:eastAsia="en-US"/>
        </w:rPr>
        <w:t>12-00</w:t>
      </w:r>
    </w:p>
    <w:p w:rsidR="00845ADD" w:rsidRPr="005B4D1F" w:rsidRDefault="00845ADD" w:rsidP="00845ADD">
      <w:pPr>
        <w:spacing w:before="1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380B5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B4D1F">
        <w:rPr>
          <w:b/>
          <w:bCs/>
          <w:sz w:val="28"/>
          <w:szCs w:val="28"/>
        </w:rPr>
        <w:t xml:space="preserve">Дослідження  долини </w:t>
      </w:r>
      <w:proofErr w:type="spellStart"/>
      <w:r w:rsidRPr="005B4D1F">
        <w:rPr>
          <w:b/>
          <w:bCs/>
          <w:sz w:val="28"/>
          <w:szCs w:val="28"/>
        </w:rPr>
        <w:t>р.Супій</w:t>
      </w:r>
      <w:proofErr w:type="spellEnd"/>
      <w:r w:rsidRPr="005B4D1F">
        <w:rPr>
          <w:b/>
          <w:bCs/>
          <w:sz w:val="28"/>
          <w:szCs w:val="28"/>
        </w:rPr>
        <w:t xml:space="preserve"> як ланки Смарагдової мережі Європи  методами ГІС технологій і ДЗЗ</w:t>
      </w:r>
    </w:p>
    <w:p w:rsidR="00845ADD" w:rsidRPr="005B4D1F" w:rsidRDefault="00845ADD" w:rsidP="00845ADD">
      <w:pPr>
        <w:pStyle w:val="ab"/>
        <w:ind w:left="0"/>
        <w:rPr>
          <w:bCs/>
          <w:i/>
          <w:sz w:val="28"/>
          <w:szCs w:val="28"/>
        </w:rPr>
      </w:pPr>
      <w:proofErr w:type="spellStart"/>
      <w:r w:rsidRPr="005B4D1F">
        <w:rPr>
          <w:bCs/>
          <w:i/>
          <w:sz w:val="28"/>
          <w:szCs w:val="28"/>
        </w:rPr>
        <w:t>Маргес</w:t>
      </w:r>
      <w:proofErr w:type="spellEnd"/>
      <w:r w:rsidRPr="005B4D1F">
        <w:rPr>
          <w:bCs/>
          <w:i/>
          <w:sz w:val="28"/>
          <w:szCs w:val="28"/>
        </w:rPr>
        <w:t xml:space="preserve"> С.В.</w:t>
      </w:r>
    </w:p>
    <w:p w:rsidR="00210230" w:rsidRPr="00AE4A38" w:rsidRDefault="00210230" w:rsidP="00210230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80B5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AE4A38">
        <w:rPr>
          <w:b/>
          <w:sz w:val="28"/>
          <w:szCs w:val="28"/>
        </w:rPr>
        <w:t>Комплексна оцінка та прогнозування екологічного стану природно-заповідних територій</w:t>
      </w:r>
    </w:p>
    <w:p w:rsidR="00210230" w:rsidRPr="002D06AD" w:rsidRDefault="00210230" w:rsidP="00210230">
      <w:pPr>
        <w:rPr>
          <w:i/>
          <w:sz w:val="28"/>
          <w:szCs w:val="28"/>
        </w:rPr>
      </w:pPr>
      <w:proofErr w:type="spellStart"/>
      <w:r w:rsidRPr="00966945">
        <w:rPr>
          <w:i/>
          <w:sz w:val="28"/>
          <w:szCs w:val="28"/>
        </w:rPr>
        <w:t>Трофимчук</w:t>
      </w:r>
      <w:proofErr w:type="spellEnd"/>
      <w:r w:rsidRPr="00966945">
        <w:rPr>
          <w:i/>
          <w:sz w:val="28"/>
          <w:szCs w:val="28"/>
        </w:rPr>
        <w:t xml:space="preserve"> О.М., </w:t>
      </w:r>
      <w:proofErr w:type="spellStart"/>
      <w:r w:rsidRPr="00966945">
        <w:rPr>
          <w:i/>
          <w:color w:val="0070C0"/>
          <w:sz w:val="28"/>
          <w:szCs w:val="28"/>
          <w:u w:val="single"/>
        </w:rPr>
        <w:t>Триснюк</w:t>
      </w:r>
      <w:proofErr w:type="spellEnd"/>
      <w:r w:rsidRPr="00966945">
        <w:rPr>
          <w:i/>
          <w:color w:val="0070C0"/>
          <w:sz w:val="28"/>
          <w:szCs w:val="28"/>
          <w:u w:val="single"/>
        </w:rPr>
        <w:t xml:space="preserve"> В.М</w:t>
      </w:r>
      <w:r w:rsidRPr="00966945">
        <w:rPr>
          <w:i/>
          <w:sz w:val="28"/>
          <w:szCs w:val="28"/>
          <w:u w:val="single"/>
        </w:rPr>
        <w:t>.,</w:t>
      </w:r>
      <w:proofErr w:type="spellStart"/>
      <w:r w:rsidRPr="002D06AD">
        <w:rPr>
          <w:i/>
          <w:sz w:val="28"/>
          <w:szCs w:val="28"/>
        </w:rPr>
        <w:t>Шевякіна</w:t>
      </w:r>
      <w:proofErr w:type="spellEnd"/>
      <w:r w:rsidRPr="002D06AD">
        <w:rPr>
          <w:i/>
          <w:sz w:val="28"/>
          <w:szCs w:val="28"/>
        </w:rPr>
        <w:t xml:space="preserve"> Н.А.,</w:t>
      </w:r>
      <w:r>
        <w:rPr>
          <w:i/>
          <w:sz w:val="28"/>
          <w:szCs w:val="28"/>
        </w:rPr>
        <w:t xml:space="preserve"> </w:t>
      </w:r>
      <w:r w:rsidRPr="002D06AD">
        <w:rPr>
          <w:i/>
          <w:sz w:val="28"/>
          <w:szCs w:val="28"/>
        </w:rPr>
        <w:t xml:space="preserve">Загородня </w:t>
      </w:r>
      <w:proofErr w:type="spellStart"/>
      <w:r w:rsidRPr="002D06AD">
        <w:rPr>
          <w:i/>
          <w:sz w:val="28"/>
          <w:szCs w:val="28"/>
        </w:rPr>
        <w:t>С.А.,Радчук</w:t>
      </w:r>
      <w:proofErr w:type="spellEnd"/>
      <w:r w:rsidRPr="002D06AD">
        <w:rPr>
          <w:i/>
          <w:sz w:val="28"/>
          <w:szCs w:val="28"/>
        </w:rPr>
        <w:t xml:space="preserve"> І.В., Шумейко В.О.,</w:t>
      </w:r>
      <w:r>
        <w:rPr>
          <w:i/>
          <w:sz w:val="28"/>
          <w:szCs w:val="28"/>
        </w:rPr>
        <w:t xml:space="preserve"> </w:t>
      </w:r>
      <w:r w:rsidRPr="002D06AD">
        <w:rPr>
          <w:i/>
          <w:sz w:val="28"/>
          <w:szCs w:val="28"/>
        </w:rPr>
        <w:t>Пащенко Є.Ю.,</w:t>
      </w:r>
      <w:r>
        <w:rPr>
          <w:i/>
          <w:sz w:val="28"/>
          <w:szCs w:val="28"/>
        </w:rPr>
        <w:t xml:space="preserve"> </w:t>
      </w:r>
      <w:r w:rsidRPr="002D06AD">
        <w:rPr>
          <w:i/>
          <w:sz w:val="28"/>
          <w:szCs w:val="28"/>
        </w:rPr>
        <w:t xml:space="preserve">Горошкова Л.А., Зотова Л.В., </w:t>
      </w:r>
      <w:proofErr w:type="spellStart"/>
      <w:r w:rsidRPr="002D06AD">
        <w:rPr>
          <w:i/>
          <w:sz w:val="28"/>
          <w:szCs w:val="28"/>
        </w:rPr>
        <w:t>Хабова</w:t>
      </w:r>
      <w:proofErr w:type="spellEnd"/>
      <w:r w:rsidRPr="002D06AD">
        <w:rPr>
          <w:i/>
          <w:sz w:val="28"/>
          <w:szCs w:val="28"/>
        </w:rPr>
        <w:t xml:space="preserve"> Н.В.</w:t>
      </w:r>
    </w:p>
    <w:p w:rsidR="00210230" w:rsidRPr="005B4D1F" w:rsidRDefault="00210230" w:rsidP="00210230">
      <w:pPr>
        <w:spacing w:before="1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0B5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proofErr w:type="spellStart"/>
      <w:r w:rsidRPr="005B4D1F">
        <w:rPr>
          <w:b/>
          <w:bCs/>
          <w:sz w:val="28"/>
          <w:szCs w:val="28"/>
        </w:rPr>
        <w:t>Геоінформаційна</w:t>
      </w:r>
      <w:proofErr w:type="spellEnd"/>
      <w:r w:rsidRPr="005B4D1F">
        <w:rPr>
          <w:b/>
          <w:bCs/>
          <w:sz w:val="28"/>
          <w:szCs w:val="28"/>
        </w:rPr>
        <w:t xml:space="preserve"> підтримка поводження з геологічним середовищем, як субстратом локалізації твердих побутових відходів</w:t>
      </w:r>
    </w:p>
    <w:p w:rsidR="00210230" w:rsidRDefault="00210230" w:rsidP="00210230">
      <w:pPr>
        <w:rPr>
          <w:i/>
          <w:color w:val="4F81BD" w:themeColor="accent1"/>
          <w:sz w:val="28"/>
          <w:szCs w:val="28"/>
        </w:rPr>
      </w:pPr>
      <w:proofErr w:type="spellStart"/>
      <w:r w:rsidRPr="005B4D1F">
        <w:rPr>
          <w:i/>
          <w:iCs/>
          <w:sz w:val="28"/>
          <w:szCs w:val="28"/>
        </w:rPr>
        <w:t>Трофимчук</w:t>
      </w:r>
      <w:proofErr w:type="spellEnd"/>
      <w:r w:rsidRPr="005B4D1F">
        <w:rPr>
          <w:i/>
          <w:iCs/>
          <w:sz w:val="28"/>
          <w:szCs w:val="28"/>
        </w:rPr>
        <w:t> О.М</w:t>
      </w:r>
      <w:r w:rsidRPr="00596F2E">
        <w:rPr>
          <w:i/>
          <w:iCs/>
          <w:sz w:val="28"/>
          <w:szCs w:val="28"/>
        </w:rPr>
        <w:t>., Рогожин</w:t>
      </w:r>
      <w:r w:rsidRPr="00596F2E">
        <w:rPr>
          <w:i/>
          <w:sz w:val="28"/>
          <w:szCs w:val="28"/>
        </w:rPr>
        <w:t> О.Г.,</w:t>
      </w:r>
      <w:r w:rsidRPr="005B4D1F">
        <w:rPr>
          <w:i/>
          <w:sz w:val="28"/>
          <w:szCs w:val="28"/>
        </w:rPr>
        <w:t xml:space="preserve"> </w:t>
      </w:r>
      <w:proofErr w:type="spellStart"/>
      <w:r w:rsidRPr="00210230">
        <w:rPr>
          <w:i/>
          <w:color w:val="4F81BD" w:themeColor="accent1"/>
          <w:sz w:val="28"/>
          <w:szCs w:val="28"/>
        </w:rPr>
        <w:t>Азімов</w:t>
      </w:r>
      <w:proofErr w:type="spellEnd"/>
      <w:r w:rsidRPr="00210230">
        <w:rPr>
          <w:i/>
          <w:color w:val="4F81BD" w:themeColor="accent1"/>
          <w:sz w:val="28"/>
          <w:szCs w:val="28"/>
        </w:rPr>
        <w:t> О.Т.</w:t>
      </w:r>
    </w:p>
    <w:p w:rsidR="0001134E" w:rsidRPr="00210230" w:rsidRDefault="0001134E" w:rsidP="0001134E">
      <w:pPr>
        <w:spacing w:before="1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13-00 </w:t>
      </w:r>
      <w:r w:rsidRPr="00210230">
        <w:rPr>
          <w:b/>
          <w:color w:val="FF0000"/>
          <w:sz w:val="28"/>
          <w:szCs w:val="28"/>
        </w:rPr>
        <w:t>– 13-30 перерва</w:t>
      </w:r>
    </w:p>
    <w:p w:rsidR="0001134E" w:rsidRPr="00845ADD" w:rsidRDefault="0001134E" w:rsidP="0001134E">
      <w:pPr>
        <w:spacing w:before="120"/>
        <w:rPr>
          <w:b/>
          <w:bCs/>
          <w:color w:val="FF0000"/>
          <w:sz w:val="28"/>
          <w:szCs w:val="28"/>
        </w:rPr>
      </w:pPr>
      <w:r w:rsidRPr="00845ADD">
        <w:rPr>
          <w:b/>
          <w:bCs/>
          <w:color w:val="FF0000"/>
          <w:sz w:val="28"/>
          <w:szCs w:val="28"/>
        </w:rPr>
        <w:t>13-30</w:t>
      </w:r>
    </w:p>
    <w:p w:rsidR="00210230" w:rsidRPr="00AE4A38" w:rsidRDefault="00380B5F" w:rsidP="00845ADD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10230">
        <w:rPr>
          <w:b/>
          <w:sz w:val="28"/>
          <w:szCs w:val="28"/>
        </w:rPr>
        <w:t xml:space="preserve">. </w:t>
      </w:r>
      <w:r w:rsidR="00210230" w:rsidRPr="00AE4A38">
        <w:rPr>
          <w:b/>
          <w:sz w:val="28"/>
          <w:szCs w:val="28"/>
        </w:rPr>
        <w:t>Інформаційні технології автоматизації моделювання та прогнозування гідрофізичної обстановки в акваторії Чорного моря</w:t>
      </w:r>
    </w:p>
    <w:p w:rsidR="00210230" w:rsidRPr="00890AB2" w:rsidRDefault="00210230" w:rsidP="00210230">
      <w:pPr>
        <w:rPr>
          <w:i/>
          <w:sz w:val="28"/>
          <w:szCs w:val="28"/>
        </w:rPr>
      </w:pPr>
      <w:proofErr w:type="spellStart"/>
      <w:r w:rsidRPr="00890AB2">
        <w:rPr>
          <w:i/>
          <w:sz w:val="28"/>
          <w:szCs w:val="28"/>
        </w:rPr>
        <w:t>Щипцов</w:t>
      </w:r>
      <w:proofErr w:type="spellEnd"/>
      <w:r w:rsidRPr="00890AB2">
        <w:rPr>
          <w:i/>
          <w:sz w:val="28"/>
          <w:szCs w:val="28"/>
        </w:rPr>
        <w:t xml:space="preserve"> О.А., Лебідь О.Г., </w:t>
      </w:r>
      <w:proofErr w:type="spellStart"/>
      <w:r w:rsidRPr="00210230">
        <w:rPr>
          <w:i/>
          <w:color w:val="0070C0"/>
          <w:sz w:val="28"/>
          <w:szCs w:val="28"/>
          <w:u w:val="single"/>
        </w:rPr>
        <w:t>Охарєв</w:t>
      </w:r>
      <w:proofErr w:type="spellEnd"/>
      <w:r w:rsidRPr="00210230">
        <w:rPr>
          <w:i/>
          <w:color w:val="0070C0"/>
          <w:sz w:val="28"/>
          <w:szCs w:val="28"/>
          <w:u w:val="single"/>
        </w:rPr>
        <w:t xml:space="preserve"> В.О,</w:t>
      </w:r>
      <w:r w:rsidRPr="00C860A7">
        <w:rPr>
          <w:i/>
          <w:color w:val="0070C0"/>
          <w:sz w:val="28"/>
          <w:szCs w:val="28"/>
        </w:rPr>
        <w:t xml:space="preserve"> </w:t>
      </w:r>
      <w:proofErr w:type="spellStart"/>
      <w:r w:rsidRPr="00890AB2">
        <w:rPr>
          <w:i/>
          <w:sz w:val="28"/>
          <w:szCs w:val="28"/>
        </w:rPr>
        <w:t>Клименков</w:t>
      </w:r>
      <w:proofErr w:type="spellEnd"/>
      <w:r w:rsidRPr="00890AB2">
        <w:rPr>
          <w:i/>
          <w:sz w:val="28"/>
          <w:szCs w:val="28"/>
        </w:rPr>
        <w:t xml:space="preserve"> О.А., </w:t>
      </w:r>
      <w:proofErr w:type="spellStart"/>
      <w:r w:rsidRPr="00890AB2">
        <w:rPr>
          <w:i/>
          <w:sz w:val="28"/>
          <w:szCs w:val="28"/>
        </w:rPr>
        <w:t>Федосеєнков</w:t>
      </w:r>
      <w:proofErr w:type="spellEnd"/>
      <w:r w:rsidRPr="00890AB2">
        <w:rPr>
          <w:i/>
          <w:sz w:val="28"/>
          <w:szCs w:val="28"/>
        </w:rPr>
        <w:t xml:space="preserve"> С.Г.</w:t>
      </w:r>
      <w:r w:rsidRPr="00890AB2">
        <w:rPr>
          <w:i/>
          <w:sz w:val="28"/>
          <w:szCs w:val="28"/>
          <w:vertAlign w:val="superscript"/>
        </w:rPr>
        <w:t xml:space="preserve"> </w:t>
      </w:r>
    </w:p>
    <w:p w:rsidR="008E356D" w:rsidRPr="00845ADD" w:rsidRDefault="0001134E" w:rsidP="00710B08">
      <w:pPr>
        <w:spacing w:before="12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80B5F">
        <w:rPr>
          <w:b/>
          <w:bCs/>
          <w:sz w:val="28"/>
          <w:szCs w:val="28"/>
        </w:rPr>
        <w:t>1</w:t>
      </w:r>
      <w:r w:rsidR="00210230">
        <w:rPr>
          <w:b/>
          <w:bCs/>
          <w:sz w:val="28"/>
          <w:szCs w:val="28"/>
        </w:rPr>
        <w:t xml:space="preserve">. </w:t>
      </w:r>
      <w:r w:rsidR="00210230" w:rsidRPr="005B4D1F">
        <w:rPr>
          <w:b/>
          <w:bCs/>
          <w:sz w:val="28"/>
          <w:szCs w:val="28"/>
        </w:rPr>
        <w:t xml:space="preserve">Використання </w:t>
      </w:r>
      <w:proofErr w:type="spellStart"/>
      <w:r w:rsidR="00210230" w:rsidRPr="005B4D1F">
        <w:rPr>
          <w:b/>
          <w:bCs/>
          <w:sz w:val="28"/>
          <w:szCs w:val="28"/>
        </w:rPr>
        <w:t>геоінформаційних</w:t>
      </w:r>
      <w:proofErr w:type="spellEnd"/>
      <w:r w:rsidR="00210230" w:rsidRPr="005B4D1F">
        <w:rPr>
          <w:b/>
          <w:bCs/>
          <w:sz w:val="28"/>
          <w:szCs w:val="28"/>
        </w:rPr>
        <w:t xml:space="preserve"> технологій для вибору ділянки з </w:t>
      </w:r>
    </w:p>
    <w:p w:rsidR="00210230" w:rsidRPr="005B4D1F" w:rsidRDefault="00210230" w:rsidP="00710B08">
      <w:pPr>
        <w:rPr>
          <w:b/>
          <w:bCs/>
          <w:sz w:val="28"/>
          <w:szCs w:val="28"/>
        </w:rPr>
      </w:pPr>
      <w:r w:rsidRPr="005B4D1F">
        <w:rPr>
          <w:b/>
          <w:bCs/>
          <w:sz w:val="28"/>
          <w:szCs w:val="28"/>
        </w:rPr>
        <w:t>метою будівництва полігону твердих побутових відходів</w:t>
      </w:r>
    </w:p>
    <w:p w:rsidR="00210230" w:rsidRDefault="00210230" w:rsidP="00210230">
      <w:pPr>
        <w:rPr>
          <w:i/>
          <w:iCs/>
          <w:color w:val="0070C0"/>
          <w:sz w:val="28"/>
          <w:szCs w:val="28"/>
        </w:rPr>
      </w:pPr>
      <w:r w:rsidRPr="00854B83">
        <w:rPr>
          <w:i/>
          <w:iCs/>
          <w:color w:val="0070C0"/>
          <w:sz w:val="28"/>
          <w:szCs w:val="28"/>
        </w:rPr>
        <w:t>Шевчук О.В.</w:t>
      </w:r>
    </w:p>
    <w:p w:rsidR="00210230" w:rsidRPr="005B4D1F" w:rsidRDefault="008E356D" w:rsidP="00210230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710B08">
        <w:rPr>
          <w:b/>
          <w:bCs/>
          <w:sz w:val="28"/>
          <w:szCs w:val="28"/>
        </w:rPr>
        <w:t>2</w:t>
      </w:r>
      <w:r w:rsidR="00210230">
        <w:rPr>
          <w:b/>
          <w:bCs/>
          <w:sz w:val="28"/>
          <w:szCs w:val="28"/>
        </w:rPr>
        <w:t xml:space="preserve">. </w:t>
      </w:r>
      <w:r w:rsidR="00210230" w:rsidRPr="005B4D1F">
        <w:rPr>
          <w:b/>
          <w:bCs/>
          <w:sz w:val="28"/>
          <w:szCs w:val="28"/>
        </w:rPr>
        <w:t>Технологія оперативного прогнозування покладів вуглеводнів за комплексом структурно-</w:t>
      </w:r>
      <w:proofErr w:type="spellStart"/>
      <w:r w:rsidR="00210230" w:rsidRPr="005B4D1F">
        <w:rPr>
          <w:b/>
          <w:bCs/>
          <w:sz w:val="28"/>
          <w:szCs w:val="28"/>
        </w:rPr>
        <w:t>термо</w:t>
      </w:r>
      <w:proofErr w:type="spellEnd"/>
      <w:r w:rsidR="00210230" w:rsidRPr="005B4D1F">
        <w:rPr>
          <w:b/>
          <w:bCs/>
          <w:sz w:val="28"/>
          <w:szCs w:val="28"/>
        </w:rPr>
        <w:t>-</w:t>
      </w:r>
      <w:proofErr w:type="spellStart"/>
      <w:r w:rsidR="00210230" w:rsidRPr="005B4D1F">
        <w:rPr>
          <w:b/>
          <w:bCs/>
          <w:sz w:val="28"/>
          <w:szCs w:val="28"/>
        </w:rPr>
        <w:t>атмогеохімічних</w:t>
      </w:r>
      <w:proofErr w:type="spellEnd"/>
      <w:r w:rsidR="00210230" w:rsidRPr="005B4D1F">
        <w:rPr>
          <w:b/>
          <w:bCs/>
          <w:sz w:val="28"/>
          <w:szCs w:val="28"/>
        </w:rPr>
        <w:t xml:space="preserve"> досліджень з використанням даних ДЗЗ та ГІС</w:t>
      </w:r>
    </w:p>
    <w:p w:rsidR="00210230" w:rsidRPr="00316A1E" w:rsidRDefault="00210230" w:rsidP="00210230">
      <w:pPr>
        <w:rPr>
          <w:i/>
          <w:color w:val="0070C0"/>
          <w:sz w:val="28"/>
          <w:szCs w:val="28"/>
        </w:rPr>
      </w:pPr>
      <w:r w:rsidRPr="005B4D1F">
        <w:rPr>
          <w:i/>
          <w:sz w:val="28"/>
          <w:szCs w:val="28"/>
        </w:rPr>
        <w:t xml:space="preserve">Багрій І.Д., </w:t>
      </w:r>
      <w:proofErr w:type="spellStart"/>
      <w:r w:rsidRPr="005B4D1F">
        <w:rPr>
          <w:i/>
          <w:sz w:val="28"/>
          <w:szCs w:val="28"/>
        </w:rPr>
        <w:t>Дубосарський</w:t>
      </w:r>
      <w:proofErr w:type="spellEnd"/>
      <w:r w:rsidRPr="005B4D1F">
        <w:rPr>
          <w:i/>
          <w:sz w:val="28"/>
          <w:szCs w:val="28"/>
        </w:rPr>
        <w:t xml:space="preserve"> В.Р., </w:t>
      </w:r>
      <w:proofErr w:type="spellStart"/>
      <w:r w:rsidRPr="00316A1E">
        <w:rPr>
          <w:i/>
          <w:color w:val="0070C0"/>
          <w:sz w:val="28"/>
          <w:szCs w:val="28"/>
        </w:rPr>
        <w:t>Азімов</w:t>
      </w:r>
      <w:proofErr w:type="spellEnd"/>
      <w:r w:rsidRPr="00316A1E">
        <w:rPr>
          <w:i/>
          <w:color w:val="0070C0"/>
          <w:sz w:val="28"/>
          <w:szCs w:val="28"/>
        </w:rPr>
        <w:t> О.Т.</w:t>
      </w:r>
    </w:p>
    <w:p w:rsidR="00380B5F" w:rsidRDefault="00380B5F" w:rsidP="00380B5F">
      <w:pPr>
        <w:spacing w:before="120" w:line="259" w:lineRule="auto"/>
        <w:rPr>
          <w:b/>
          <w:color w:val="FF0000"/>
          <w:sz w:val="28"/>
          <w:szCs w:val="28"/>
        </w:rPr>
      </w:pPr>
      <w:r w:rsidRPr="00845ADD">
        <w:rPr>
          <w:b/>
          <w:color w:val="FF0000"/>
          <w:sz w:val="28"/>
          <w:szCs w:val="28"/>
        </w:rPr>
        <w:t>14-30</w:t>
      </w:r>
    </w:p>
    <w:p w:rsidR="009E7C7F" w:rsidRPr="00710B08" w:rsidRDefault="00710B08" w:rsidP="00710B08">
      <w:pPr>
        <w:spacing w:before="12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33. </w:t>
      </w:r>
      <w:r w:rsidR="009E7C7F" w:rsidRPr="00710B08">
        <w:rPr>
          <w:b/>
          <w:sz w:val="28"/>
          <w:szCs w:val="28"/>
        </w:rPr>
        <w:t>Дослідження класифікаторів для інтерфейсів мозок-комп'ютер на основі сигналів ЕЕГ</w:t>
      </w:r>
    </w:p>
    <w:p w:rsidR="009E7C7F" w:rsidRPr="009E7C7F" w:rsidRDefault="009E7C7F" w:rsidP="009E7C7F">
      <w:pPr>
        <w:spacing w:before="120" w:line="259" w:lineRule="auto"/>
        <w:rPr>
          <w:i/>
          <w:color w:val="0070C0"/>
          <w:sz w:val="28"/>
          <w:szCs w:val="28"/>
        </w:rPr>
      </w:pPr>
      <w:proofErr w:type="spellStart"/>
      <w:r w:rsidRPr="009E7C7F">
        <w:rPr>
          <w:i/>
          <w:sz w:val="28"/>
          <w:szCs w:val="28"/>
        </w:rPr>
        <w:t>Лупенко</w:t>
      </w:r>
      <w:proofErr w:type="spellEnd"/>
      <w:r w:rsidRPr="009E7C7F">
        <w:rPr>
          <w:i/>
          <w:sz w:val="28"/>
          <w:szCs w:val="28"/>
        </w:rPr>
        <w:t xml:space="preserve"> С.А., </w:t>
      </w:r>
      <w:proofErr w:type="spellStart"/>
      <w:r w:rsidRPr="009E7C7F">
        <w:rPr>
          <w:i/>
          <w:color w:val="0070C0"/>
          <w:sz w:val="28"/>
          <w:szCs w:val="28"/>
        </w:rPr>
        <w:t>Буцій</w:t>
      </w:r>
      <w:proofErr w:type="spellEnd"/>
      <w:r w:rsidRPr="009E7C7F">
        <w:rPr>
          <w:i/>
          <w:color w:val="0070C0"/>
          <w:sz w:val="28"/>
          <w:szCs w:val="28"/>
        </w:rPr>
        <w:t xml:space="preserve"> Р.А. </w:t>
      </w:r>
    </w:p>
    <w:p w:rsidR="00210230" w:rsidRPr="005B4D1F" w:rsidRDefault="008E356D" w:rsidP="00210230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0B08">
        <w:rPr>
          <w:b/>
          <w:sz w:val="28"/>
          <w:szCs w:val="28"/>
        </w:rPr>
        <w:t>4</w:t>
      </w:r>
      <w:r w:rsidR="00210230" w:rsidRPr="005B4D1F">
        <w:rPr>
          <w:b/>
          <w:sz w:val="28"/>
          <w:szCs w:val="28"/>
        </w:rPr>
        <w:t>. Аналіз процесів підтоплень в межах Зони відчуження на підставі застосування ДЗЗ/ГІС-технологій</w:t>
      </w:r>
    </w:p>
    <w:p w:rsidR="00210230" w:rsidRPr="005B4D1F" w:rsidRDefault="00210230" w:rsidP="00210230">
      <w:pPr>
        <w:rPr>
          <w:i/>
          <w:sz w:val="28"/>
          <w:szCs w:val="28"/>
        </w:rPr>
      </w:pPr>
      <w:proofErr w:type="spellStart"/>
      <w:r w:rsidRPr="00210230">
        <w:rPr>
          <w:i/>
          <w:color w:val="4F81BD" w:themeColor="accent1"/>
          <w:sz w:val="28"/>
          <w:szCs w:val="28"/>
        </w:rPr>
        <w:t>Азімов</w:t>
      </w:r>
      <w:proofErr w:type="spellEnd"/>
      <w:r w:rsidRPr="00210230">
        <w:rPr>
          <w:i/>
          <w:color w:val="4F81BD" w:themeColor="accent1"/>
          <w:sz w:val="28"/>
          <w:szCs w:val="28"/>
        </w:rPr>
        <w:t xml:space="preserve"> О.Т., </w:t>
      </w:r>
      <w:proofErr w:type="spellStart"/>
      <w:r w:rsidRPr="005B4D1F">
        <w:rPr>
          <w:i/>
          <w:sz w:val="28"/>
          <w:szCs w:val="28"/>
        </w:rPr>
        <w:t>Томченко</w:t>
      </w:r>
      <w:proofErr w:type="spellEnd"/>
      <w:r w:rsidRPr="005B4D1F">
        <w:rPr>
          <w:i/>
          <w:sz w:val="28"/>
          <w:szCs w:val="28"/>
        </w:rPr>
        <w:t xml:space="preserve"> О.В., Шевченко О.Л., </w:t>
      </w:r>
      <w:proofErr w:type="spellStart"/>
      <w:r w:rsidRPr="005B4D1F">
        <w:rPr>
          <w:i/>
          <w:sz w:val="28"/>
          <w:szCs w:val="28"/>
        </w:rPr>
        <w:t>Триснюк</w:t>
      </w:r>
      <w:proofErr w:type="spellEnd"/>
      <w:r w:rsidRPr="005B4D1F">
        <w:rPr>
          <w:i/>
          <w:sz w:val="28"/>
          <w:szCs w:val="28"/>
        </w:rPr>
        <w:t xml:space="preserve"> В.М., Андреєв А.А., </w:t>
      </w:r>
      <w:proofErr w:type="spellStart"/>
      <w:r w:rsidRPr="005B4D1F">
        <w:rPr>
          <w:i/>
          <w:sz w:val="28"/>
          <w:szCs w:val="28"/>
        </w:rPr>
        <w:t>Кірєєв</w:t>
      </w:r>
      <w:proofErr w:type="spellEnd"/>
      <w:r w:rsidRPr="005B4D1F">
        <w:rPr>
          <w:i/>
          <w:sz w:val="28"/>
          <w:szCs w:val="28"/>
        </w:rPr>
        <w:t xml:space="preserve"> С.І.</w:t>
      </w:r>
    </w:p>
    <w:p w:rsidR="007A3AC9" w:rsidRPr="007A3AC9" w:rsidRDefault="008E356D" w:rsidP="007A3AC9">
      <w:pPr>
        <w:spacing w:before="120" w:line="259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0B08">
        <w:rPr>
          <w:b/>
          <w:sz w:val="28"/>
          <w:szCs w:val="28"/>
        </w:rPr>
        <w:t>5</w:t>
      </w:r>
      <w:r w:rsidR="00210230">
        <w:rPr>
          <w:b/>
          <w:sz w:val="28"/>
          <w:szCs w:val="28"/>
        </w:rPr>
        <w:t xml:space="preserve">. </w:t>
      </w:r>
      <w:r w:rsidR="007A3AC9" w:rsidRPr="007A3AC9">
        <w:rPr>
          <w:b/>
          <w:sz w:val="28"/>
          <w:szCs w:val="28"/>
        </w:rPr>
        <w:t xml:space="preserve">Прогнозування курсу на ринку </w:t>
      </w:r>
      <w:proofErr w:type="spellStart"/>
      <w:r w:rsidR="007A3AC9" w:rsidRPr="007A3AC9">
        <w:rPr>
          <w:b/>
          <w:sz w:val="28"/>
          <w:szCs w:val="28"/>
        </w:rPr>
        <w:t>криптовалют</w:t>
      </w:r>
      <w:proofErr w:type="spellEnd"/>
      <w:r w:rsidR="007A3AC9" w:rsidRPr="007A3AC9">
        <w:rPr>
          <w:b/>
          <w:sz w:val="28"/>
          <w:szCs w:val="28"/>
        </w:rPr>
        <w:t>, на основі зміни процентної ставки Федеральної резервної системи США</w:t>
      </w:r>
    </w:p>
    <w:p w:rsidR="007A3AC9" w:rsidRDefault="007A3AC9" w:rsidP="007A3AC9">
      <w:pPr>
        <w:rPr>
          <w:i/>
          <w:sz w:val="28"/>
          <w:szCs w:val="28"/>
        </w:rPr>
      </w:pPr>
      <w:proofErr w:type="spellStart"/>
      <w:r w:rsidRPr="00A57F97">
        <w:rPr>
          <w:i/>
          <w:color w:val="0070C0"/>
          <w:sz w:val="28"/>
          <w:szCs w:val="28"/>
        </w:rPr>
        <w:t>Биль</w:t>
      </w:r>
      <w:proofErr w:type="spellEnd"/>
      <w:r w:rsidRPr="00A57F97">
        <w:rPr>
          <w:i/>
          <w:color w:val="0070C0"/>
          <w:sz w:val="28"/>
          <w:szCs w:val="28"/>
        </w:rPr>
        <w:t xml:space="preserve"> К. І., </w:t>
      </w:r>
      <w:r w:rsidRPr="00136276">
        <w:rPr>
          <w:i/>
          <w:sz w:val="28"/>
          <w:szCs w:val="28"/>
        </w:rPr>
        <w:t>Терентьєв О.М.</w:t>
      </w:r>
    </w:p>
    <w:p w:rsidR="00380B5F" w:rsidRPr="00EB12F1" w:rsidRDefault="00380B5F" w:rsidP="00380B5F">
      <w:pPr>
        <w:spacing w:before="12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bookmarkStart w:id="1" w:name="_GoBack"/>
      <w:r w:rsidRPr="00EB12F1">
        <w:rPr>
          <w:rFonts w:eastAsia="Calibri"/>
          <w:b/>
          <w:color w:val="FF0000"/>
          <w:sz w:val="28"/>
          <w:szCs w:val="28"/>
          <w:lang w:eastAsia="en-US"/>
        </w:rPr>
        <w:t>15-</w:t>
      </w:r>
      <w:r>
        <w:rPr>
          <w:rFonts w:eastAsia="Calibri"/>
          <w:b/>
          <w:color w:val="FF0000"/>
          <w:sz w:val="28"/>
          <w:szCs w:val="28"/>
          <w:lang w:eastAsia="en-US"/>
        </w:rPr>
        <w:t>3</w:t>
      </w:r>
      <w:r w:rsidRPr="00EB12F1">
        <w:rPr>
          <w:rFonts w:eastAsia="Calibri"/>
          <w:b/>
          <w:color w:val="FF0000"/>
          <w:sz w:val="28"/>
          <w:szCs w:val="28"/>
          <w:lang w:eastAsia="en-US"/>
        </w:rPr>
        <w:t>0</w:t>
      </w:r>
    </w:p>
    <w:bookmarkEnd w:id="1"/>
    <w:p w:rsidR="007A3AC9" w:rsidRPr="00AE4A38" w:rsidRDefault="008E356D" w:rsidP="008B449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0B08">
        <w:rPr>
          <w:b/>
          <w:sz w:val="28"/>
          <w:szCs w:val="28"/>
        </w:rPr>
        <w:t>6</w:t>
      </w:r>
      <w:r w:rsidR="00210230" w:rsidRPr="00210230">
        <w:rPr>
          <w:b/>
          <w:sz w:val="28"/>
          <w:szCs w:val="28"/>
        </w:rPr>
        <w:t>.</w:t>
      </w:r>
      <w:r w:rsidR="00210230">
        <w:rPr>
          <w:i/>
          <w:sz w:val="28"/>
          <w:szCs w:val="28"/>
        </w:rPr>
        <w:t xml:space="preserve"> </w:t>
      </w:r>
      <w:r w:rsidR="007A3AC9" w:rsidRPr="00AE4A38">
        <w:rPr>
          <w:b/>
          <w:sz w:val="28"/>
          <w:szCs w:val="28"/>
        </w:rPr>
        <w:t xml:space="preserve">Розробка прикладної аналітичної програми для отримання даних місцевих бюджетів з державної платформи </w:t>
      </w:r>
      <w:proofErr w:type="spellStart"/>
      <w:r w:rsidR="007A3AC9" w:rsidRPr="00AE4A38">
        <w:rPr>
          <w:b/>
          <w:sz w:val="28"/>
          <w:szCs w:val="28"/>
        </w:rPr>
        <w:t>Open</w:t>
      </w:r>
      <w:proofErr w:type="spellEnd"/>
      <w:r w:rsidR="007A3AC9" w:rsidRPr="00AE4A38">
        <w:rPr>
          <w:b/>
          <w:sz w:val="28"/>
          <w:szCs w:val="28"/>
        </w:rPr>
        <w:t xml:space="preserve"> </w:t>
      </w:r>
      <w:proofErr w:type="spellStart"/>
      <w:r w:rsidR="007A3AC9" w:rsidRPr="00AE4A38">
        <w:rPr>
          <w:b/>
          <w:sz w:val="28"/>
          <w:szCs w:val="28"/>
        </w:rPr>
        <w:t>Budget</w:t>
      </w:r>
      <w:proofErr w:type="spellEnd"/>
      <w:r w:rsidR="007A3AC9" w:rsidRPr="00AE4A38">
        <w:rPr>
          <w:b/>
          <w:sz w:val="28"/>
          <w:szCs w:val="28"/>
        </w:rPr>
        <w:t>.</w:t>
      </w:r>
    </w:p>
    <w:p w:rsidR="007A3AC9" w:rsidRPr="00136276" w:rsidRDefault="007A3AC9" w:rsidP="007A3AC9">
      <w:pPr>
        <w:rPr>
          <w:i/>
          <w:sz w:val="28"/>
          <w:szCs w:val="28"/>
        </w:rPr>
      </w:pPr>
      <w:r w:rsidRPr="00A57F97">
        <w:rPr>
          <w:i/>
          <w:color w:val="0070C0"/>
          <w:sz w:val="28"/>
          <w:szCs w:val="28"/>
        </w:rPr>
        <w:t xml:space="preserve">Дуда В. О., </w:t>
      </w:r>
      <w:r w:rsidRPr="00136276">
        <w:rPr>
          <w:i/>
          <w:sz w:val="28"/>
          <w:szCs w:val="28"/>
        </w:rPr>
        <w:t>Терентьєв О.М..</w:t>
      </w:r>
    </w:p>
    <w:p w:rsidR="007A3AC9" w:rsidRPr="008B4496" w:rsidRDefault="008E356D" w:rsidP="008B4496">
      <w:pPr>
        <w:spacing w:before="12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10B08">
        <w:rPr>
          <w:b/>
          <w:bCs/>
          <w:sz w:val="28"/>
          <w:szCs w:val="28"/>
        </w:rPr>
        <w:t>7</w:t>
      </w:r>
      <w:r w:rsidR="00210230">
        <w:rPr>
          <w:b/>
          <w:bCs/>
          <w:sz w:val="28"/>
          <w:szCs w:val="28"/>
        </w:rPr>
        <w:t xml:space="preserve">. </w:t>
      </w:r>
      <w:r w:rsidR="007A3AC9" w:rsidRPr="008B4496">
        <w:rPr>
          <w:b/>
          <w:bCs/>
          <w:sz w:val="28"/>
          <w:szCs w:val="28"/>
        </w:rPr>
        <w:t xml:space="preserve">Ефективне використання телекомунікаційної системи </w:t>
      </w:r>
      <w:r w:rsidR="007A3AC9" w:rsidRPr="008B4496">
        <w:rPr>
          <w:b/>
          <w:bCs/>
          <w:sz w:val="28"/>
          <w:szCs w:val="28"/>
          <w:lang w:val="en-US"/>
        </w:rPr>
        <w:t>SCADA</w:t>
      </w:r>
      <w:r w:rsidR="007A3AC9" w:rsidRPr="008B4496">
        <w:rPr>
          <w:b/>
          <w:bCs/>
          <w:sz w:val="28"/>
          <w:szCs w:val="28"/>
        </w:rPr>
        <w:t xml:space="preserve"> в нафтогазовій сфері</w:t>
      </w:r>
    </w:p>
    <w:p w:rsidR="007A3AC9" w:rsidRPr="00C00544" w:rsidRDefault="007A3AC9" w:rsidP="007A3AC9">
      <w:pPr>
        <w:rPr>
          <w:i/>
          <w:color w:val="0070C0"/>
          <w:sz w:val="28"/>
          <w:szCs w:val="28"/>
        </w:rPr>
      </w:pPr>
      <w:proofErr w:type="spellStart"/>
      <w:r w:rsidRPr="00C00544">
        <w:rPr>
          <w:i/>
          <w:color w:val="0070C0"/>
          <w:sz w:val="28"/>
          <w:szCs w:val="28"/>
        </w:rPr>
        <w:t>Ошкодьоров</w:t>
      </w:r>
      <w:proofErr w:type="spellEnd"/>
      <w:r w:rsidRPr="00C00544">
        <w:rPr>
          <w:i/>
          <w:color w:val="0070C0"/>
          <w:sz w:val="28"/>
          <w:szCs w:val="28"/>
        </w:rPr>
        <w:t xml:space="preserve"> Є.О.</w:t>
      </w:r>
    </w:p>
    <w:p w:rsidR="00210230" w:rsidRDefault="00210230" w:rsidP="00210230">
      <w:pPr>
        <w:rPr>
          <w:b/>
          <w:sz w:val="28"/>
          <w:szCs w:val="28"/>
        </w:rPr>
      </w:pPr>
    </w:p>
    <w:p w:rsidR="00210230" w:rsidRPr="00596572" w:rsidRDefault="00210230" w:rsidP="00210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0B0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96572">
        <w:rPr>
          <w:b/>
          <w:sz w:val="28"/>
          <w:szCs w:val="28"/>
        </w:rPr>
        <w:t xml:space="preserve">Частотні перетворювачі магнітного поля на основі </w:t>
      </w:r>
      <w:proofErr w:type="spellStart"/>
      <w:r w:rsidRPr="00596572">
        <w:rPr>
          <w:b/>
          <w:sz w:val="28"/>
          <w:szCs w:val="28"/>
        </w:rPr>
        <w:t>двоколекторного</w:t>
      </w:r>
      <w:proofErr w:type="spellEnd"/>
      <w:r w:rsidRPr="00596572">
        <w:rPr>
          <w:b/>
          <w:sz w:val="28"/>
          <w:szCs w:val="28"/>
        </w:rPr>
        <w:t xml:space="preserve"> </w:t>
      </w:r>
      <w:proofErr w:type="spellStart"/>
      <w:r w:rsidRPr="00596572">
        <w:rPr>
          <w:b/>
          <w:sz w:val="28"/>
          <w:szCs w:val="28"/>
        </w:rPr>
        <w:t>магнітотранзистора</w:t>
      </w:r>
      <w:proofErr w:type="spellEnd"/>
    </w:p>
    <w:p w:rsidR="00210230" w:rsidRDefault="00210230" w:rsidP="00210230">
      <w:pPr>
        <w:rPr>
          <w:i/>
          <w:sz w:val="28"/>
          <w:szCs w:val="28"/>
        </w:rPr>
      </w:pPr>
      <w:r w:rsidRPr="000A596D">
        <w:rPr>
          <w:i/>
          <w:color w:val="0070C0"/>
          <w:sz w:val="28"/>
          <w:szCs w:val="28"/>
        </w:rPr>
        <w:t xml:space="preserve">Семенов А.О., </w:t>
      </w:r>
      <w:r w:rsidRPr="009D0982">
        <w:rPr>
          <w:i/>
          <w:sz w:val="28"/>
          <w:szCs w:val="28"/>
        </w:rPr>
        <w:t>Мартинюк В.В., Осадчук О.В., Семенова О.О.</w:t>
      </w:r>
    </w:p>
    <w:p w:rsidR="00710B08" w:rsidRDefault="00710B08" w:rsidP="00210230">
      <w:pPr>
        <w:rPr>
          <w:i/>
          <w:sz w:val="28"/>
          <w:szCs w:val="28"/>
        </w:rPr>
      </w:pPr>
    </w:p>
    <w:p w:rsidR="00710B08" w:rsidRPr="00C3069E" w:rsidRDefault="00710B08" w:rsidP="00210230">
      <w:pPr>
        <w:rPr>
          <w:i/>
          <w:sz w:val="28"/>
          <w:szCs w:val="28"/>
        </w:rPr>
      </w:pPr>
    </w:p>
    <w:p w:rsidR="00872893" w:rsidRPr="00210230" w:rsidRDefault="00872893" w:rsidP="00872893">
      <w:pPr>
        <w:ind w:right="28"/>
        <w:jc w:val="both"/>
        <w:rPr>
          <w:rFonts w:eastAsia="Calibri"/>
          <w:b/>
          <w:sz w:val="28"/>
          <w:szCs w:val="28"/>
          <w:lang w:eastAsia="en-US"/>
        </w:rPr>
      </w:pPr>
    </w:p>
    <w:bookmarkEnd w:id="0"/>
    <w:p w:rsidR="00872893" w:rsidRPr="001F20F1" w:rsidRDefault="00872893" w:rsidP="00872893">
      <w:pPr>
        <w:ind w:right="28"/>
        <w:jc w:val="both"/>
        <w:rPr>
          <w:rFonts w:eastAsia="Calibri"/>
          <w:sz w:val="28"/>
          <w:szCs w:val="28"/>
          <w:lang w:eastAsia="en-US"/>
        </w:rPr>
      </w:pPr>
    </w:p>
    <w:p w:rsidR="00872893" w:rsidRPr="001F20F1" w:rsidRDefault="00872893" w:rsidP="00872893">
      <w:pPr>
        <w:pStyle w:val="mmtihead"/>
        <w:jc w:val="both"/>
        <w:rPr>
          <w:i/>
          <w:sz w:val="22"/>
          <w:szCs w:val="22"/>
          <w:u w:val="single"/>
        </w:rPr>
      </w:pPr>
    </w:p>
    <w:p w:rsidR="005F6A95" w:rsidRPr="008B3CE4" w:rsidRDefault="005F6A95" w:rsidP="0087289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  <w:lang w:val="ru-RU"/>
        </w:rPr>
      </w:pPr>
    </w:p>
    <w:sectPr w:rsidR="005F6A95" w:rsidRPr="008B3CE4" w:rsidSect="000E1D64">
      <w:pgSz w:w="11907" w:h="16840" w:code="9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7F9"/>
    <w:multiLevelType w:val="hybridMultilevel"/>
    <w:tmpl w:val="F5406392"/>
    <w:lvl w:ilvl="0" w:tplc="1C00A6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4805"/>
    <w:multiLevelType w:val="multilevel"/>
    <w:tmpl w:val="61C2EF74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  <w:color w:val="0070C0"/>
        <w:u w:val="single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  <w:color w:val="0070C0"/>
        <w:u w:val="single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0070C0"/>
        <w:u w:val="single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color w:val="0070C0"/>
        <w:u w:val="single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0070C0"/>
        <w:u w:val="single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color w:val="0070C0"/>
        <w:u w:val="single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0070C0"/>
        <w:u w:val="single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color w:val="0070C0"/>
        <w:u w:val="single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color w:val="0070C0"/>
        <w:u w:val="single"/>
      </w:rPr>
    </w:lvl>
  </w:abstractNum>
  <w:abstractNum w:abstractNumId="2" w15:restartNumberingAfterBreak="0">
    <w:nsid w:val="334D5DE2"/>
    <w:multiLevelType w:val="multilevel"/>
    <w:tmpl w:val="BE58BEC4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  <w:color w:val="0070C0"/>
        <w:u w:val="single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  <w:color w:val="0070C0"/>
        <w:u w:val="single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0070C0"/>
        <w:u w:val="single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color w:val="0070C0"/>
        <w:u w:val="single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0070C0"/>
        <w:u w:val="single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color w:val="0070C0"/>
        <w:u w:val="single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0070C0"/>
        <w:u w:val="single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color w:val="0070C0"/>
        <w:u w:val="single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color w:val="0070C0"/>
        <w:u w:val="single"/>
      </w:rPr>
    </w:lvl>
  </w:abstractNum>
  <w:abstractNum w:abstractNumId="3" w15:restartNumberingAfterBreak="0">
    <w:nsid w:val="3DB17C96"/>
    <w:multiLevelType w:val="multilevel"/>
    <w:tmpl w:val="989AB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6B1C51"/>
    <w:multiLevelType w:val="hybridMultilevel"/>
    <w:tmpl w:val="478EA74A"/>
    <w:lvl w:ilvl="0" w:tplc="E8186E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53C28"/>
    <w:multiLevelType w:val="hybridMultilevel"/>
    <w:tmpl w:val="46AA7E30"/>
    <w:lvl w:ilvl="0" w:tplc="89D2B10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68D8"/>
    <w:multiLevelType w:val="multilevel"/>
    <w:tmpl w:val="E14840B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AB24E0F"/>
    <w:multiLevelType w:val="hybridMultilevel"/>
    <w:tmpl w:val="E97281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46281"/>
    <w:multiLevelType w:val="hybridMultilevel"/>
    <w:tmpl w:val="006EF08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F45C1"/>
    <w:multiLevelType w:val="hybridMultilevel"/>
    <w:tmpl w:val="D14E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D3BC3"/>
    <w:multiLevelType w:val="hybridMultilevel"/>
    <w:tmpl w:val="A72261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449D"/>
    <w:multiLevelType w:val="multilevel"/>
    <w:tmpl w:val="036235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8163B3D"/>
    <w:multiLevelType w:val="hybridMultilevel"/>
    <w:tmpl w:val="D14E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1"/>
    <w:rsid w:val="00003417"/>
    <w:rsid w:val="0001134E"/>
    <w:rsid w:val="00084D6C"/>
    <w:rsid w:val="0008571A"/>
    <w:rsid w:val="00093590"/>
    <w:rsid w:val="000C576D"/>
    <w:rsid w:val="000E2176"/>
    <w:rsid w:val="001130B3"/>
    <w:rsid w:val="001D2E88"/>
    <w:rsid w:val="001D7F32"/>
    <w:rsid w:val="00210230"/>
    <w:rsid w:val="00253968"/>
    <w:rsid w:val="002732AD"/>
    <w:rsid w:val="00290B23"/>
    <w:rsid w:val="002A71C7"/>
    <w:rsid w:val="00370AB9"/>
    <w:rsid w:val="00380B5F"/>
    <w:rsid w:val="003A7229"/>
    <w:rsid w:val="003C34C4"/>
    <w:rsid w:val="003D511D"/>
    <w:rsid w:val="003D71D8"/>
    <w:rsid w:val="003E018C"/>
    <w:rsid w:val="00403A81"/>
    <w:rsid w:val="005820AF"/>
    <w:rsid w:val="005B5835"/>
    <w:rsid w:val="005C668A"/>
    <w:rsid w:val="005F6A95"/>
    <w:rsid w:val="00636E7E"/>
    <w:rsid w:val="0065339D"/>
    <w:rsid w:val="006E589E"/>
    <w:rsid w:val="006E656F"/>
    <w:rsid w:val="00701BFB"/>
    <w:rsid w:val="00710B08"/>
    <w:rsid w:val="00781884"/>
    <w:rsid w:val="007A3AC9"/>
    <w:rsid w:val="007C052C"/>
    <w:rsid w:val="007E17E1"/>
    <w:rsid w:val="008171F1"/>
    <w:rsid w:val="00845ADD"/>
    <w:rsid w:val="00855592"/>
    <w:rsid w:val="00867EBF"/>
    <w:rsid w:val="00872893"/>
    <w:rsid w:val="0088057D"/>
    <w:rsid w:val="008808A8"/>
    <w:rsid w:val="00886641"/>
    <w:rsid w:val="008B3CE4"/>
    <w:rsid w:val="008B3FF5"/>
    <w:rsid w:val="008B4496"/>
    <w:rsid w:val="008B7F80"/>
    <w:rsid w:val="008D72AB"/>
    <w:rsid w:val="008E356D"/>
    <w:rsid w:val="009945A3"/>
    <w:rsid w:val="009A18C5"/>
    <w:rsid w:val="009A5D95"/>
    <w:rsid w:val="009C3958"/>
    <w:rsid w:val="009E7C7F"/>
    <w:rsid w:val="00A1202B"/>
    <w:rsid w:val="00A60BE4"/>
    <w:rsid w:val="00A657B9"/>
    <w:rsid w:val="00A75AD5"/>
    <w:rsid w:val="00A84806"/>
    <w:rsid w:val="00AA6757"/>
    <w:rsid w:val="00AF3D34"/>
    <w:rsid w:val="00B123C2"/>
    <w:rsid w:val="00B819A6"/>
    <w:rsid w:val="00BB1C5F"/>
    <w:rsid w:val="00C66766"/>
    <w:rsid w:val="00C77E14"/>
    <w:rsid w:val="00CC5C85"/>
    <w:rsid w:val="00CD011B"/>
    <w:rsid w:val="00CF1DB9"/>
    <w:rsid w:val="00CF6951"/>
    <w:rsid w:val="00D3394F"/>
    <w:rsid w:val="00DA70C2"/>
    <w:rsid w:val="00DC48EE"/>
    <w:rsid w:val="00DE15A1"/>
    <w:rsid w:val="00E1101D"/>
    <w:rsid w:val="00E11994"/>
    <w:rsid w:val="00E579CD"/>
    <w:rsid w:val="00E90429"/>
    <w:rsid w:val="00E96859"/>
    <w:rsid w:val="00EF2F2C"/>
    <w:rsid w:val="00EF383A"/>
    <w:rsid w:val="00F1170B"/>
    <w:rsid w:val="00F67B93"/>
    <w:rsid w:val="00F96D51"/>
    <w:rsid w:val="00FD2664"/>
    <w:rsid w:val="00FD7ED7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BA69"/>
  <w15:docId w15:val="{D88C8706-D8E5-4FCB-8C0B-E1FD35E4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10"/>
    <w:next w:val="10"/>
    <w:pPr>
      <w:keepNext/>
      <w:jc w:val="center"/>
    </w:pPr>
    <w:rPr>
      <w:b/>
      <w:i/>
      <w:lang w:val="uk-UA"/>
    </w:rPr>
  </w:style>
  <w:style w:type="paragraph" w:styleId="2">
    <w:name w:val="heading 2"/>
    <w:basedOn w:val="10"/>
    <w:next w:val="10"/>
    <w:pPr>
      <w:keepNext/>
      <w:jc w:val="center"/>
      <w:outlineLvl w:val="1"/>
    </w:pPr>
    <w:rPr>
      <w:b/>
      <w:lang w:val="uk-UA"/>
    </w:rPr>
  </w:style>
  <w:style w:type="paragraph" w:styleId="3">
    <w:name w:val="heading 3"/>
    <w:basedOn w:val="10"/>
    <w:next w:val="10"/>
    <w:pPr>
      <w:keepNext/>
      <w:ind w:left="360"/>
      <w:jc w:val="center"/>
      <w:outlineLvl w:val="2"/>
    </w:pPr>
    <w:rPr>
      <w:b/>
      <w:lang w:val="uk-UA"/>
    </w:rPr>
  </w:style>
  <w:style w:type="paragraph" w:styleId="4">
    <w:name w:val="heading 4"/>
    <w:basedOn w:val="10"/>
    <w:next w:val="10"/>
    <w:pPr>
      <w:keepNext/>
      <w:jc w:val="center"/>
      <w:outlineLvl w:val="3"/>
    </w:pPr>
    <w:rPr>
      <w:b/>
      <w:sz w:val="18"/>
      <w:lang w:val="uk-UA"/>
    </w:rPr>
  </w:style>
  <w:style w:type="paragraph" w:styleId="5">
    <w:name w:val="heading 5"/>
    <w:basedOn w:val="10"/>
    <w:next w:val="10"/>
    <w:pPr>
      <w:keepNext/>
      <w:jc w:val="center"/>
      <w:outlineLvl w:val="4"/>
    </w:pPr>
    <w:rPr>
      <w:b/>
      <w:sz w:val="22"/>
      <w:lang w:val="uk-UA"/>
    </w:rPr>
  </w:style>
  <w:style w:type="paragraph" w:styleId="6">
    <w:name w:val="heading 6"/>
    <w:basedOn w:val="10"/>
    <w:next w:val="10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10"/>
    <w:next w:val="10"/>
    <w:pPr>
      <w:keepNext/>
      <w:outlineLvl w:val="6"/>
    </w:pPr>
    <w:rPr>
      <w:b/>
      <w:bCs/>
      <w:lang w:val="uk-UA"/>
    </w:rPr>
  </w:style>
  <w:style w:type="paragraph" w:styleId="8">
    <w:name w:val="heading 8"/>
    <w:basedOn w:val="10"/>
    <w:next w:val="10"/>
    <w:pPr>
      <w:keepNext/>
      <w:jc w:val="center"/>
      <w:outlineLvl w:val="7"/>
    </w:pPr>
    <w:rPr>
      <w:b/>
      <w:sz w:val="16"/>
      <w:lang w:val="uk-UA"/>
    </w:rPr>
  </w:style>
  <w:style w:type="paragraph" w:styleId="9">
    <w:name w:val="heading 9"/>
    <w:basedOn w:val="10"/>
    <w:next w:val="10"/>
    <w:pPr>
      <w:keepNext/>
      <w:outlineLvl w:val="8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character" w:customStyle="1" w:styleId="11">
    <w:name w:val="Шрифт абзацу за промовчанням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Звичайна таблиц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має списку1"/>
  </w:style>
  <w:style w:type="paragraph" w:customStyle="1" w:styleId="14">
    <w:name w:val="Основний текст1"/>
    <w:basedOn w:val="10"/>
    <w:pPr>
      <w:jc w:val="center"/>
    </w:pPr>
    <w:rPr>
      <w:b/>
      <w:sz w:val="36"/>
      <w:lang w:val="uk-UA"/>
    </w:rPr>
  </w:style>
  <w:style w:type="paragraph" w:customStyle="1" w:styleId="15">
    <w:name w:val="Назва1"/>
    <w:basedOn w:val="10"/>
    <w:pPr>
      <w:jc w:val="center"/>
    </w:pPr>
    <w:rPr>
      <w:b/>
      <w:lang w:val="uk-UA"/>
    </w:rPr>
  </w:style>
  <w:style w:type="paragraph" w:customStyle="1" w:styleId="16">
    <w:name w:val="Основний текст з відступом1"/>
    <w:basedOn w:val="10"/>
    <w:pPr>
      <w:ind w:firstLine="708"/>
      <w:jc w:val="center"/>
    </w:pPr>
    <w:rPr>
      <w:b/>
      <w:lang w:val="uk-UA"/>
    </w:rPr>
  </w:style>
  <w:style w:type="paragraph" w:customStyle="1" w:styleId="21">
    <w:name w:val="Основний текст 21"/>
    <w:basedOn w:val="10"/>
    <w:pPr>
      <w:jc w:val="both"/>
    </w:pPr>
    <w:rPr>
      <w:lang w:val="uk-UA"/>
    </w:rPr>
  </w:style>
  <w:style w:type="paragraph" w:styleId="a4">
    <w:name w:val="Document Map"/>
    <w:basedOn w:val="10"/>
    <w:pPr>
      <w:shd w:val="clear" w:color="auto" w:fill="000080"/>
    </w:pPr>
    <w:rPr>
      <w:rFonts w:ascii="Tahoma" w:hAnsi="Tahoma" w:cs="Tahoma"/>
    </w:rPr>
  </w:style>
  <w:style w:type="paragraph" w:customStyle="1" w:styleId="17">
    <w:name w:val="Текст у виносці1"/>
    <w:basedOn w:val="10"/>
    <w:rPr>
      <w:rFonts w:ascii="Tahoma" w:hAnsi="Tahoma" w:cs="Tahoma"/>
      <w:sz w:val="16"/>
      <w:szCs w:val="16"/>
    </w:rPr>
  </w:style>
  <w:style w:type="character" w:customStyle="1" w:styleId="18">
    <w:name w:val="Гіперпосилання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19">
    <w:name w:val="Сітка таблиці1"/>
    <w:basedOn w:val="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57546795">
    <w:name w:val="xfm_57546795"/>
    <w:basedOn w:val="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a">
    <w:name w:val="Виділення1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b">
    <w:name w:val="Знак1"/>
    <w:basedOn w:val="10"/>
    <w:rPr>
      <w:rFonts w:ascii="Verdana" w:hAnsi="Verdana" w:cs="Verdana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 w:cs="Century"/>
      <w:color w:val="000000"/>
      <w:position w:val="-1"/>
      <w:sz w:val="24"/>
      <w:szCs w:val="24"/>
      <w:lang w:val="ru-RU" w:eastAsia="en-US"/>
    </w:rPr>
  </w:style>
  <w:style w:type="paragraph" w:customStyle="1" w:styleId="xfmc1">
    <w:name w:val="xfmc1"/>
    <w:basedOn w:val="10"/>
    <w:pPr>
      <w:spacing w:before="100" w:beforeAutospacing="1" w:after="100" w:afterAutospacing="1"/>
    </w:pPr>
    <w:rPr>
      <w:sz w:val="24"/>
      <w:szCs w:val="24"/>
    </w:rPr>
  </w:style>
  <w:style w:type="paragraph" w:customStyle="1" w:styleId="xfmc2">
    <w:name w:val="xfmc2"/>
    <w:basedOn w:val="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1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CF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59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5559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E17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3968"/>
    <w:pPr>
      <w:ind w:left="720"/>
      <w:contextualSpacing/>
    </w:pPr>
  </w:style>
  <w:style w:type="paragraph" w:customStyle="1" w:styleId="mmtihead">
    <w:name w:val="mmti_head"/>
    <w:basedOn w:val="a"/>
    <w:rsid w:val="00872893"/>
    <w:pPr>
      <w:jc w:val="center"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g11b2NDfqd8GpTGpcw8hGUplw==">AMUW2mXVs9JHz7WPqwCs1I29xSO0kbFXq51aB1e19hVvN5qji21oWKW4PTRP3x0gZ85kY7fXHWRBGAQDKLhWV38gKjeUiHAdRex6M2IefXxfEJYS1jOHpVs=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Trofimchuk</dc:creator>
  <cp:lastModifiedBy>larysa</cp:lastModifiedBy>
  <cp:revision>14</cp:revision>
  <cp:lastPrinted>2023-11-13T09:01:00Z</cp:lastPrinted>
  <dcterms:created xsi:type="dcterms:W3CDTF">2023-11-08T14:56:00Z</dcterms:created>
  <dcterms:modified xsi:type="dcterms:W3CDTF">2023-11-13T10:28:00Z</dcterms:modified>
</cp:coreProperties>
</file>